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EB450D" w14:textId="77777777" w:rsidR="00DF77EF" w:rsidRPr="00212763" w:rsidRDefault="00DF77EF" w:rsidP="00DF77EF">
      <w:pPr>
        <w:pStyle w:val="Heading1"/>
        <w:rPr>
          <w:rFonts w:ascii="Arial" w:hAnsi="Arial"/>
        </w:rPr>
      </w:pPr>
      <w:r w:rsidRPr="00212763">
        <w:rPr>
          <w:rFonts w:ascii="Arial" w:hAnsi="Arial"/>
        </w:rPr>
        <w:t>Anesthesia Answers Toolkit</w:t>
      </w:r>
    </w:p>
    <w:p w14:paraId="3BC5032D" w14:textId="77777777" w:rsidR="00DF77EF" w:rsidRPr="00212763" w:rsidRDefault="00DF77EF" w:rsidP="00DF77EF">
      <w:pPr>
        <w:pStyle w:val="Heading2"/>
      </w:pPr>
      <w:r w:rsidRPr="00212763">
        <w:t>Promotional content assets</w:t>
      </w:r>
    </w:p>
    <w:p w14:paraId="1017AE24" w14:textId="77777777" w:rsidR="00DF77EF" w:rsidRPr="00212763" w:rsidRDefault="00DF77EF" w:rsidP="00DF77EF">
      <w:pPr>
        <w:pStyle w:val="Bodycopy"/>
        <w:rPr>
          <w:rFonts w:ascii="Arial" w:hAnsi="Arial"/>
        </w:rPr>
      </w:pPr>
      <w:r w:rsidRPr="00212763">
        <w:rPr>
          <w:rFonts w:ascii="Arial" w:hAnsi="Arial"/>
        </w:rPr>
        <w:t>Last modified: October 1, 2026</w:t>
      </w:r>
    </w:p>
    <w:p w14:paraId="778057EB" w14:textId="77777777" w:rsidR="00DF77EF" w:rsidRPr="00212763" w:rsidRDefault="00DF77EF" w:rsidP="00DF77EF">
      <w:pPr>
        <w:rPr>
          <w:rFonts w:cs="Arial"/>
        </w:rPr>
      </w:pPr>
      <w:bookmarkStart w:id="0" w:name="_Toc234243549"/>
    </w:p>
    <w:p w14:paraId="11B9BF18" w14:textId="77777777" w:rsidR="00DF77EF" w:rsidRPr="006D77CA" w:rsidRDefault="00DF77EF" w:rsidP="00DF77EF">
      <w:pPr>
        <w:pStyle w:val="Heading1"/>
        <w:rPr>
          <w:rStyle w:val="Strong"/>
          <w:rFonts w:ascii="Arial" w:hAnsi="Arial"/>
          <w:b/>
          <w:bCs/>
          <w:sz w:val="28"/>
          <w:szCs w:val="28"/>
        </w:rPr>
      </w:pPr>
      <w:r w:rsidRPr="006D77CA">
        <w:rPr>
          <w:rStyle w:val="Strong"/>
          <w:rFonts w:ascii="Arial" w:hAnsi="Arial"/>
          <w:b/>
          <w:bCs/>
          <w:sz w:val="28"/>
          <w:szCs w:val="28"/>
        </w:rPr>
        <w:t>I. Overview</w:t>
      </w:r>
      <w:bookmarkEnd w:id="0"/>
    </w:p>
    <w:p w14:paraId="1DE4C4C7" w14:textId="77777777" w:rsidR="00DF77EF" w:rsidRPr="006D77CA" w:rsidRDefault="00DF77EF" w:rsidP="00DF77EF">
      <w:pPr>
        <w:pStyle w:val="Bodycopy"/>
        <w:rPr>
          <w:rStyle w:val="Heading2Char"/>
          <w:b/>
        </w:rPr>
      </w:pPr>
    </w:p>
    <w:p w14:paraId="6C5DBD96" w14:textId="77777777" w:rsidR="00DF77EF" w:rsidRPr="00212763" w:rsidRDefault="00DF77EF" w:rsidP="00DF77EF">
      <w:pPr>
        <w:pStyle w:val="Bodycopy"/>
        <w:rPr>
          <w:rFonts w:ascii="Arial" w:hAnsi="Arial"/>
        </w:rPr>
      </w:pPr>
      <w:r w:rsidRPr="006D77CA">
        <w:rPr>
          <w:rStyle w:val="Heading2Char"/>
          <w:b/>
          <w:sz w:val="22"/>
          <w:szCs w:val="22"/>
        </w:rPr>
        <w:t>How to use this content</w:t>
      </w:r>
      <w:r w:rsidRPr="00212763">
        <w:rPr>
          <w:rStyle w:val="Heading3Char"/>
          <w:rFonts w:cs="Arial"/>
        </w:rPr>
        <w:br/>
      </w:r>
      <w:r w:rsidRPr="00212763">
        <w:rPr>
          <w:rFonts w:ascii="Arial" w:hAnsi="Arial"/>
        </w:rPr>
        <w:t>The materials in this section are designed to be platform-agnostic, versatile, and ready to use so you can spread the word about Anesthesia Answers wherever your audience is, without starting from scratch.</w:t>
      </w:r>
    </w:p>
    <w:p w14:paraId="633F25A4" w14:textId="77777777" w:rsidR="00DF77EF" w:rsidRPr="00212763" w:rsidRDefault="00DF77EF" w:rsidP="00DF77EF">
      <w:pPr>
        <w:pStyle w:val="Bodycopy"/>
        <w:rPr>
          <w:rStyle w:val="Heading2Char"/>
        </w:rPr>
      </w:pPr>
    </w:p>
    <w:p w14:paraId="0893F20D" w14:textId="77777777" w:rsidR="00DF77EF" w:rsidRPr="00212763" w:rsidRDefault="00DF77EF" w:rsidP="00DF77EF">
      <w:pPr>
        <w:pStyle w:val="Bodycopy"/>
        <w:rPr>
          <w:rFonts w:ascii="Arial" w:hAnsi="Arial"/>
        </w:rPr>
      </w:pPr>
      <w:r w:rsidRPr="006D77CA">
        <w:rPr>
          <w:rStyle w:val="Heading2Char"/>
          <w:b/>
          <w:bCs w:val="0"/>
          <w:sz w:val="22"/>
          <w:szCs w:val="22"/>
        </w:rPr>
        <w:t>Who this is for</w:t>
      </w:r>
      <w:r w:rsidRPr="00212763">
        <w:rPr>
          <w:rFonts w:ascii="Arial" w:hAnsi="Arial"/>
        </w:rPr>
        <w:br/>
        <w:t>AANA members, state and regional association leaders, allied partners, and anyone championing Anesthesia Answers within their organization or network.</w:t>
      </w:r>
    </w:p>
    <w:p w14:paraId="2EB99EA9" w14:textId="77777777" w:rsidR="00DF77EF" w:rsidRPr="00212763" w:rsidRDefault="00DF77EF" w:rsidP="00DF77EF">
      <w:pPr>
        <w:pStyle w:val="Bodycopy"/>
        <w:rPr>
          <w:rStyle w:val="Heading2Char"/>
        </w:rPr>
      </w:pPr>
    </w:p>
    <w:p w14:paraId="22088D3E" w14:textId="77777777" w:rsidR="00DF77EF" w:rsidRPr="00212763" w:rsidRDefault="00DF77EF" w:rsidP="00DF77EF">
      <w:pPr>
        <w:pStyle w:val="Bodycopy"/>
        <w:rPr>
          <w:rFonts w:ascii="Arial" w:hAnsi="Arial"/>
        </w:rPr>
      </w:pPr>
      <w:r w:rsidRPr="006D77CA">
        <w:rPr>
          <w:rStyle w:val="Heading2Char"/>
          <w:b/>
          <w:bCs w:val="0"/>
          <w:sz w:val="22"/>
          <w:szCs w:val="22"/>
        </w:rPr>
        <w:t>Where you can use it</w:t>
      </w:r>
      <w:r w:rsidRPr="00212763">
        <w:rPr>
          <w:rFonts w:ascii="Arial" w:hAnsi="Arial"/>
        </w:rPr>
        <w:br/>
        <w:t>These assets are designed to work across a wide range of channels and formats, including:</w:t>
      </w:r>
    </w:p>
    <w:p w14:paraId="3D1F40D1" w14:textId="77777777" w:rsidR="00DF77EF" w:rsidRPr="00212763" w:rsidRDefault="00DF77EF" w:rsidP="00DF77EF">
      <w:pPr>
        <w:pStyle w:val="Bodycopy"/>
        <w:rPr>
          <w:rFonts w:ascii="Arial" w:hAnsi="Arial"/>
        </w:rPr>
      </w:pPr>
    </w:p>
    <w:p w14:paraId="73065BBA" w14:textId="77777777" w:rsidR="00DF77EF" w:rsidRPr="00212763" w:rsidRDefault="00DF77EF" w:rsidP="00DF77EF">
      <w:pPr>
        <w:pStyle w:val="Bodycopy"/>
        <w:numPr>
          <w:ilvl w:val="0"/>
          <w:numId w:val="9"/>
        </w:numPr>
        <w:rPr>
          <w:rFonts w:ascii="Arial" w:hAnsi="Arial"/>
        </w:rPr>
      </w:pPr>
      <w:r w:rsidRPr="00212763">
        <w:rPr>
          <w:rFonts w:ascii="Arial" w:hAnsi="Arial"/>
        </w:rPr>
        <w:t>Professional and personal social media posts (LinkedIn, Facebook, Instagram, X)</w:t>
      </w:r>
    </w:p>
    <w:p w14:paraId="55F9EB8D" w14:textId="77777777" w:rsidR="00DF77EF" w:rsidRPr="00212763" w:rsidRDefault="00DF77EF" w:rsidP="00DF77EF">
      <w:pPr>
        <w:pStyle w:val="Bodycopy"/>
        <w:numPr>
          <w:ilvl w:val="0"/>
          <w:numId w:val="9"/>
        </w:numPr>
        <w:rPr>
          <w:rFonts w:ascii="Arial" w:hAnsi="Arial"/>
        </w:rPr>
      </w:pPr>
      <w:r w:rsidRPr="00212763">
        <w:rPr>
          <w:rFonts w:ascii="Arial" w:hAnsi="Arial"/>
        </w:rPr>
        <w:t>Website ads, promotions, blog posts, and announcements</w:t>
      </w:r>
    </w:p>
    <w:p w14:paraId="6FCE5929" w14:textId="77777777" w:rsidR="00DF77EF" w:rsidRPr="00212763" w:rsidRDefault="00DF77EF" w:rsidP="00DF77EF">
      <w:pPr>
        <w:pStyle w:val="Bodycopy"/>
        <w:numPr>
          <w:ilvl w:val="0"/>
          <w:numId w:val="9"/>
        </w:numPr>
        <w:rPr>
          <w:rFonts w:ascii="Arial" w:hAnsi="Arial"/>
        </w:rPr>
      </w:pPr>
      <w:r w:rsidRPr="00212763">
        <w:rPr>
          <w:rFonts w:ascii="Arial" w:hAnsi="Arial"/>
        </w:rPr>
        <w:t>Newsletter announcements and promotional emails</w:t>
      </w:r>
    </w:p>
    <w:p w14:paraId="5A3F6B09" w14:textId="77777777" w:rsidR="00DF77EF" w:rsidRPr="00212763" w:rsidRDefault="00DF77EF" w:rsidP="00DF77EF">
      <w:pPr>
        <w:pStyle w:val="Bodycopy"/>
        <w:numPr>
          <w:ilvl w:val="0"/>
          <w:numId w:val="9"/>
        </w:numPr>
        <w:rPr>
          <w:rFonts w:ascii="Arial" w:hAnsi="Arial"/>
        </w:rPr>
      </w:pPr>
      <w:r w:rsidRPr="00212763">
        <w:rPr>
          <w:rFonts w:ascii="Arial" w:hAnsi="Arial"/>
        </w:rPr>
        <w:t>Press releases and media statements</w:t>
      </w:r>
    </w:p>
    <w:p w14:paraId="4DFA1CBF" w14:textId="77777777" w:rsidR="00DF77EF" w:rsidRPr="00212763" w:rsidRDefault="00DF77EF" w:rsidP="00DF77EF">
      <w:pPr>
        <w:pStyle w:val="Bodycopy"/>
        <w:numPr>
          <w:ilvl w:val="0"/>
          <w:numId w:val="9"/>
        </w:numPr>
        <w:rPr>
          <w:rFonts w:ascii="Arial" w:hAnsi="Arial"/>
        </w:rPr>
      </w:pPr>
      <w:r w:rsidRPr="00212763">
        <w:rPr>
          <w:rFonts w:ascii="Arial" w:hAnsi="Arial"/>
        </w:rPr>
        <w:t>Presentation and PowerPoint slides</w:t>
      </w:r>
    </w:p>
    <w:p w14:paraId="0F2DBB7C" w14:textId="77777777" w:rsidR="00DF77EF" w:rsidRPr="00212763" w:rsidRDefault="00DF77EF" w:rsidP="00DF77EF">
      <w:pPr>
        <w:pStyle w:val="Bodycopy"/>
        <w:numPr>
          <w:ilvl w:val="0"/>
          <w:numId w:val="9"/>
        </w:numPr>
        <w:rPr>
          <w:rFonts w:ascii="Arial" w:hAnsi="Arial"/>
        </w:rPr>
      </w:pPr>
      <w:r w:rsidRPr="00212763">
        <w:rPr>
          <w:rFonts w:ascii="Arial" w:hAnsi="Arial"/>
        </w:rPr>
        <w:t>Intranet messages and internal communications</w:t>
      </w:r>
    </w:p>
    <w:p w14:paraId="687E2D55" w14:textId="77777777" w:rsidR="00DF77EF" w:rsidRPr="00212763" w:rsidRDefault="00DF77EF" w:rsidP="00DF77EF">
      <w:pPr>
        <w:pStyle w:val="Bodycopy"/>
        <w:numPr>
          <w:ilvl w:val="0"/>
          <w:numId w:val="9"/>
        </w:numPr>
        <w:rPr>
          <w:rFonts w:ascii="Arial" w:hAnsi="Arial"/>
        </w:rPr>
      </w:pPr>
      <w:r w:rsidRPr="00212763">
        <w:rPr>
          <w:rFonts w:ascii="Arial" w:hAnsi="Arial"/>
        </w:rPr>
        <w:t>Patient portal content and pre-procedure communications</w:t>
      </w:r>
    </w:p>
    <w:p w14:paraId="4B9DF2F1" w14:textId="77777777" w:rsidR="00DF77EF" w:rsidRPr="00212763" w:rsidRDefault="00DF77EF" w:rsidP="00DF77EF">
      <w:pPr>
        <w:pStyle w:val="Bodycopy"/>
        <w:rPr>
          <w:rFonts w:ascii="Arial" w:hAnsi="Arial"/>
        </w:rPr>
      </w:pPr>
    </w:p>
    <w:p w14:paraId="057DD1F5" w14:textId="77777777" w:rsidR="00DF77EF" w:rsidRPr="00212763" w:rsidRDefault="00DF77EF" w:rsidP="00DF77EF">
      <w:pPr>
        <w:pStyle w:val="Bodycopy"/>
        <w:rPr>
          <w:rFonts w:ascii="Arial" w:hAnsi="Arial"/>
        </w:rPr>
      </w:pPr>
      <w:r w:rsidRPr="00212763">
        <w:rPr>
          <w:rFonts w:ascii="Arial" w:hAnsi="Arial"/>
        </w:rPr>
        <w:t>When working with Anesthesia Answers logos, images, and other assets, use approved graphics only. Do not alter or reformat provided graphics except to re-size or perform light cropping to fit your medium. If cropping, please retain the Anesthesia Answers logo in the frame. In addition, please do not:</w:t>
      </w:r>
    </w:p>
    <w:p w14:paraId="46EC65A4" w14:textId="77777777" w:rsidR="00DF77EF" w:rsidRPr="00212763" w:rsidRDefault="00DF77EF" w:rsidP="00DF77EF">
      <w:pPr>
        <w:pStyle w:val="Bodycopy"/>
        <w:rPr>
          <w:rFonts w:ascii="Arial" w:hAnsi="Arial"/>
        </w:rPr>
      </w:pPr>
    </w:p>
    <w:p w14:paraId="760422E9" w14:textId="77777777" w:rsidR="00DF77EF" w:rsidRPr="00212763" w:rsidRDefault="00DF77EF" w:rsidP="00DF77EF">
      <w:pPr>
        <w:pStyle w:val="Bodycopy"/>
        <w:numPr>
          <w:ilvl w:val="0"/>
          <w:numId w:val="10"/>
        </w:numPr>
        <w:rPr>
          <w:rFonts w:ascii="Arial" w:hAnsi="Arial"/>
        </w:rPr>
      </w:pPr>
      <w:r w:rsidRPr="00212763">
        <w:rPr>
          <w:rFonts w:ascii="Arial" w:hAnsi="Arial"/>
        </w:rPr>
        <w:t>Stretch, squash, or distort proportions</w:t>
      </w:r>
    </w:p>
    <w:p w14:paraId="17BC38C9" w14:textId="77777777" w:rsidR="00DF77EF" w:rsidRPr="00212763" w:rsidRDefault="00DF77EF" w:rsidP="00DF77EF">
      <w:pPr>
        <w:pStyle w:val="Bodycopy"/>
        <w:numPr>
          <w:ilvl w:val="0"/>
          <w:numId w:val="10"/>
        </w:numPr>
        <w:rPr>
          <w:rFonts w:ascii="Arial" w:hAnsi="Arial"/>
        </w:rPr>
      </w:pPr>
      <w:r w:rsidRPr="00212763">
        <w:rPr>
          <w:rFonts w:ascii="Arial" w:hAnsi="Arial"/>
        </w:rPr>
        <w:t>Change the logo colors or apply filters, effects, gradients, or outlines</w:t>
      </w:r>
    </w:p>
    <w:p w14:paraId="2ADB3F54" w14:textId="77777777" w:rsidR="00DF77EF" w:rsidRPr="00212763" w:rsidRDefault="00DF77EF" w:rsidP="00DF77EF">
      <w:pPr>
        <w:pStyle w:val="Bodycopy"/>
        <w:numPr>
          <w:ilvl w:val="0"/>
          <w:numId w:val="10"/>
        </w:numPr>
        <w:rPr>
          <w:rFonts w:ascii="Arial" w:hAnsi="Arial"/>
        </w:rPr>
      </w:pPr>
      <w:r w:rsidRPr="00212763">
        <w:rPr>
          <w:rFonts w:ascii="Arial" w:hAnsi="Arial"/>
        </w:rPr>
        <w:t>Rearrange, remove, or modify elements</w:t>
      </w:r>
    </w:p>
    <w:p w14:paraId="381937DB" w14:textId="77777777" w:rsidR="00DF77EF" w:rsidRPr="00212763" w:rsidRDefault="00DF77EF" w:rsidP="00DF77EF">
      <w:pPr>
        <w:pStyle w:val="Bodycopy"/>
        <w:numPr>
          <w:ilvl w:val="0"/>
          <w:numId w:val="10"/>
        </w:numPr>
        <w:rPr>
          <w:rFonts w:ascii="Arial" w:hAnsi="Arial"/>
        </w:rPr>
      </w:pPr>
      <w:r w:rsidRPr="00212763">
        <w:rPr>
          <w:rFonts w:ascii="Arial" w:hAnsi="Arial"/>
        </w:rPr>
        <w:t>Add shadows, textures, or other visual treatments</w:t>
      </w:r>
    </w:p>
    <w:p w14:paraId="3A80AB32" w14:textId="77777777" w:rsidR="00DF77EF" w:rsidRPr="00212763" w:rsidRDefault="00DF77EF" w:rsidP="00DF77EF">
      <w:pPr>
        <w:pStyle w:val="Bodycopy"/>
        <w:rPr>
          <w:rStyle w:val="Heading2Char"/>
        </w:rPr>
      </w:pPr>
    </w:p>
    <w:p w14:paraId="75346072" w14:textId="77777777" w:rsidR="00DF77EF" w:rsidRPr="00212763" w:rsidRDefault="00DF77EF" w:rsidP="00DF77EF">
      <w:pPr>
        <w:pStyle w:val="Bodycopy"/>
        <w:rPr>
          <w:rFonts w:ascii="Arial" w:hAnsi="Arial"/>
        </w:rPr>
      </w:pPr>
      <w:r w:rsidRPr="006D77CA">
        <w:rPr>
          <w:rStyle w:val="Heading2Char"/>
          <w:b/>
          <w:bCs w:val="0"/>
          <w:sz w:val="22"/>
          <w:szCs w:val="22"/>
        </w:rPr>
        <w:t>How to use it</w:t>
      </w:r>
      <w:r w:rsidRPr="00212763">
        <w:rPr>
          <w:rFonts w:ascii="Arial" w:hAnsi="Arial"/>
          <w:sz w:val="22"/>
          <w:szCs w:val="22"/>
        </w:rPr>
        <w:br/>
      </w:r>
      <w:r w:rsidRPr="00212763">
        <w:rPr>
          <w:rFonts w:ascii="Arial" w:hAnsi="Arial"/>
        </w:rPr>
        <w:t>Assets are designed to mix and match. Pull a headline, pair it with support copy, and add a call-to-action—that combination works for almost any channel or format. You can use assets as-is or adapt the language to fit your organization's voice, as long as the core message remains accurate and on-brand.</w:t>
      </w:r>
    </w:p>
    <w:p w14:paraId="7564F9F6" w14:textId="77777777" w:rsidR="00DF77EF" w:rsidRPr="00212763" w:rsidRDefault="00DF77EF" w:rsidP="00DF77EF">
      <w:pPr>
        <w:pStyle w:val="Bodycopy"/>
        <w:rPr>
          <w:rFonts w:ascii="Arial" w:hAnsi="Arial"/>
        </w:rPr>
      </w:pPr>
    </w:p>
    <w:p w14:paraId="3DD638A5" w14:textId="77777777" w:rsidR="00DF77EF" w:rsidRPr="00212763" w:rsidRDefault="00DF77EF" w:rsidP="00DF77EF">
      <w:pPr>
        <w:pStyle w:val="Bodycopy"/>
        <w:rPr>
          <w:rFonts w:ascii="Arial" w:hAnsi="Arial"/>
        </w:rPr>
      </w:pPr>
      <w:r w:rsidRPr="00212763">
        <w:rPr>
          <w:rFonts w:ascii="Arial" w:hAnsi="Arial"/>
        </w:rPr>
        <w:t>For any communication, try to include at minimum:</w:t>
      </w:r>
    </w:p>
    <w:p w14:paraId="5E47E988" w14:textId="77777777" w:rsidR="00DF77EF" w:rsidRPr="00212763" w:rsidRDefault="00DF77EF" w:rsidP="00DF77EF">
      <w:pPr>
        <w:pStyle w:val="Bodycopy"/>
        <w:rPr>
          <w:rFonts w:ascii="Arial" w:hAnsi="Arial"/>
        </w:rPr>
      </w:pPr>
    </w:p>
    <w:p w14:paraId="07D6ED36" w14:textId="77777777" w:rsidR="00DF77EF" w:rsidRPr="00212763" w:rsidRDefault="00DF77EF" w:rsidP="00DF77EF">
      <w:pPr>
        <w:pStyle w:val="Bodycopy"/>
        <w:numPr>
          <w:ilvl w:val="0"/>
          <w:numId w:val="11"/>
        </w:numPr>
        <w:rPr>
          <w:rFonts w:ascii="Arial" w:hAnsi="Arial"/>
        </w:rPr>
      </w:pPr>
      <w:r w:rsidRPr="00212763">
        <w:rPr>
          <w:rFonts w:ascii="Arial" w:hAnsi="Arial"/>
        </w:rPr>
        <w:t>One headline</w:t>
      </w:r>
    </w:p>
    <w:p w14:paraId="5B56EC2F" w14:textId="77777777" w:rsidR="00DF77EF" w:rsidRPr="00212763" w:rsidRDefault="00DF77EF" w:rsidP="00DF77EF">
      <w:pPr>
        <w:pStyle w:val="Bodycopy"/>
        <w:numPr>
          <w:ilvl w:val="0"/>
          <w:numId w:val="11"/>
        </w:numPr>
        <w:rPr>
          <w:rFonts w:ascii="Arial" w:hAnsi="Arial"/>
        </w:rPr>
      </w:pPr>
      <w:r w:rsidRPr="00212763">
        <w:rPr>
          <w:rFonts w:ascii="Arial" w:hAnsi="Arial"/>
        </w:rPr>
        <w:t>One block of support copy</w:t>
      </w:r>
    </w:p>
    <w:p w14:paraId="30AFB06D" w14:textId="77777777" w:rsidR="00DF77EF" w:rsidRPr="00212763" w:rsidRDefault="00DF77EF" w:rsidP="00DF77EF">
      <w:pPr>
        <w:pStyle w:val="Bodycopy"/>
        <w:numPr>
          <w:ilvl w:val="0"/>
          <w:numId w:val="11"/>
        </w:numPr>
        <w:rPr>
          <w:rFonts w:ascii="Arial" w:hAnsi="Arial"/>
        </w:rPr>
      </w:pPr>
      <w:r w:rsidRPr="00212763">
        <w:rPr>
          <w:rFonts w:ascii="Arial" w:hAnsi="Arial"/>
        </w:rPr>
        <w:lastRenderedPageBreak/>
        <w:t>One call-to-action with the URL or QR code</w:t>
      </w:r>
      <w:bookmarkStart w:id="1" w:name="_Toc234243550"/>
    </w:p>
    <w:p w14:paraId="5F1007E8" w14:textId="77777777" w:rsidR="00DF77EF" w:rsidRPr="00212763" w:rsidRDefault="00DF77EF" w:rsidP="00DF77EF">
      <w:pPr>
        <w:pStyle w:val="Bodycopy"/>
        <w:numPr>
          <w:ilvl w:val="0"/>
          <w:numId w:val="11"/>
        </w:numPr>
        <w:rPr>
          <w:rFonts w:ascii="Arial" w:hAnsi="Arial"/>
        </w:rPr>
      </w:pPr>
      <w:r w:rsidRPr="00212763">
        <w:rPr>
          <w:rFonts w:ascii="Arial" w:hAnsi="Arial"/>
        </w:rPr>
        <w:t>One image</w:t>
      </w:r>
    </w:p>
    <w:p w14:paraId="050C45F9" w14:textId="77777777" w:rsidR="00DF77EF" w:rsidRPr="00212763" w:rsidRDefault="00DF77EF" w:rsidP="00DF77EF">
      <w:pPr>
        <w:pStyle w:val="Bodycopy"/>
        <w:rPr>
          <w:rStyle w:val="Heading2Char"/>
          <w:sz w:val="24"/>
          <w:szCs w:val="24"/>
        </w:rPr>
      </w:pPr>
    </w:p>
    <w:p w14:paraId="42E50A25" w14:textId="77777777" w:rsidR="00DF77EF" w:rsidRPr="00212763" w:rsidRDefault="00DF77EF" w:rsidP="00DF77EF">
      <w:pPr>
        <w:pStyle w:val="Bodycopy"/>
        <w:rPr>
          <w:rFonts w:ascii="Arial" w:hAnsi="Arial"/>
        </w:rPr>
      </w:pPr>
      <w:r w:rsidRPr="006D77CA">
        <w:rPr>
          <w:rStyle w:val="Heading2Char"/>
          <w:b/>
          <w:bCs w:val="0"/>
          <w:sz w:val="22"/>
          <w:szCs w:val="22"/>
        </w:rPr>
        <w:t>Support</w:t>
      </w:r>
      <w:r w:rsidRPr="00212763">
        <w:rPr>
          <w:rFonts w:ascii="Arial" w:hAnsi="Arial"/>
          <w:b/>
        </w:rPr>
        <w:br/>
      </w:r>
      <w:r w:rsidRPr="00212763">
        <w:rPr>
          <w:rFonts w:ascii="Arial" w:hAnsi="Arial"/>
        </w:rPr>
        <w:t xml:space="preserve">Need help selecting, downloading, or publishing the assets from the toolkit? Submit a contact form at </w:t>
      </w:r>
      <w:hyperlink r:id="rId7" w:history="1">
        <w:r w:rsidRPr="00212763">
          <w:rPr>
            <w:rStyle w:val="Hyperlink"/>
            <w:rFonts w:ascii="Arial" w:hAnsi="Arial"/>
          </w:rPr>
          <w:t>anesthesiaanswers.org/contact-us</w:t>
        </w:r>
      </w:hyperlink>
      <w:r w:rsidRPr="00212763">
        <w:rPr>
          <w:rFonts w:ascii="Arial" w:hAnsi="Arial"/>
        </w:rPr>
        <w:t>.</w:t>
      </w:r>
    </w:p>
    <w:p w14:paraId="67C2F91E" w14:textId="77777777" w:rsidR="00DF77EF" w:rsidRPr="00212763" w:rsidRDefault="00DF77EF" w:rsidP="00DF77EF">
      <w:pPr>
        <w:pStyle w:val="Heading1"/>
        <w:rPr>
          <w:rFonts w:ascii="Arial" w:hAnsi="Arial"/>
        </w:rPr>
      </w:pPr>
    </w:p>
    <w:p w14:paraId="3DDBDF45" w14:textId="77777777" w:rsidR="00DF77EF" w:rsidRPr="00212763" w:rsidRDefault="00DF77EF" w:rsidP="00DF77EF">
      <w:pPr>
        <w:pStyle w:val="Heading1"/>
        <w:rPr>
          <w:rFonts w:ascii="Arial" w:hAnsi="Arial"/>
          <w:sz w:val="28"/>
          <w:szCs w:val="28"/>
        </w:rPr>
      </w:pPr>
      <w:r w:rsidRPr="00212763">
        <w:rPr>
          <w:rFonts w:ascii="Arial" w:hAnsi="Arial"/>
          <w:sz w:val="28"/>
          <w:szCs w:val="28"/>
        </w:rPr>
        <w:t>II. Assets</w:t>
      </w:r>
      <w:bookmarkEnd w:id="1"/>
    </w:p>
    <w:p w14:paraId="37113F12" w14:textId="77777777" w:rsidR="00DF77EF" w:rsidRPr="00212763" w:rsidRDefault="00DF77EF" w:rsidP="00DF77EF">
      <w:pPr>
        <w:rPr>
          <w:rFonts w:cs="Arial"/>
        </w:rPr>
      </w:pPr>
    </w:p>
    <w:p w14:paraId="2BAD69AF" w14:textId="77777777" w:rsidR="00DF77EF" w:rsidRPr="00212763" w:rsidRDefault="00DF77EF" w:rsidP="00DF77EF">
      <w:pPr>
        <w:pStyle w:val="Bodycopy"/>
        <w:rPr>
          <w:rFonts w:ascii="Arial" w:eastAsia="Calibri" w:hAnsi="Arial"/>
          <w:b/>
          <w:sz w:val="24"/>
          <w:szCs w:val="16"/>
        </w:rPr>
      </w:pPr>
      <w:r w:rsidRPr="00212763">
        <w:rPr>
          <w:rFonts w:ascii="Arial" w:hAnsi="Arial"/>
        </w:rPr>
        <w:t>All copy and image assets are ready to use as-is or adapt for your needs.</w:t>
      </w:r>
    </w:p>
    <w:p w14:paraId="36BC37BD" w14:textId="77777777" w:rsidR="00DF77EF" w:rsidRPr="00212763" w:rsidRDefault="00DF77EF" w:rsidP="00DF77EF">
      <w:pPr>
        <w:pStyle w:val="Bodycopy"/>
        <w:numPr>
          <w:ilvl w:val="0"/>
          <w:numId w:val="12"/>
        </w:numPr>
        <w:rPr>
          <w:rFonts w:ascii="Arial" w:eastAsia="Calibri" w:hAnsi="Arial"/>
          <w:b/>
          <w:sz w:val="24"/>
          <w:szCs w:val="16"/>
        </w:rPr>
      </w:pPr>
      <w:r w:rsidRPr="00212763">
        <w:rPr>
          <w:rFonts w:ascii="Arial" w:hAnsi="Arial"/>
          <w:b/>
          <w:bCs/>
        </w:rPr>
        <w:t>Text</w:t>
      </w:r>
      <w:r w:rsidRPr="00212763">
        <w:rPr>
          <w:rFonts w:ascii="Arial" w:hAnsi="Arial"/>
        </w:rPr>
        <w:t>: Copy and paste any copy asset directly from this document into your platform, tool, or document of choice.</w:t>
      </w:r>
    </w:p>
    <w:p w14:paraId="6DB32D57" w14:textId="77777777" w:rsidR="00DF77EF" w:rsidRPr="00212763" w:rsidRDefault="00DF77EF" w:rsidP="00DF77EF">
      <w:pPr>
        <w:pStyle w:val="Bodycopy"/>
        <w:numPr>
          <w:ilvl w:val="0"/>
          <w:numId w:val="12"/>
        </w:numPr>
        <w:rPr>
          <w:rFonts w:ascii="Arial" w:eastAsia="Calibri" w:hAnsi="Arial"/>
          <w:b/>
          <w:sz w:val="24"/>
          <w:szCs w:val="16"/>
        </w:rPr>
      </w:pPr>
      <w:r w:rsidRPr="00212763">
        <w:rPr>
          <w:rFonts w:ascii="Arial" w:hAnsi="Arial"/>
          <w:b/>
          <w:bCs/>
        </w:rPr>
        <w:t>Images:</w:t>
      </w:r>
      <w:r w:rsidRPr="00212763">
        <w:rPr>
          <w:rFonts w:ascii="Arial" w:hAnsi="Arial"/>
        </w:rPr>
        <w:t xml:space="preserve"> To save any graphic, click its “Download” link to access the source file on the Anesthesia Answers website. Then, right-click the image and select "Save image as" to save the file to your computer. Images are provided as high-resolution JPGs suitable for both digital and print use.</w:t>
      </w:r>
    </w:p>
    <w:p w14:paraId="0DDF6116" w14:textId="77777777" w:rsidR="00DF77EF" w:rsidRPr="00212763" w:rsidRDefault="00DF77EF" w:rsidP="00DF77EF">
      <w:pPr>
        <w:tabs>
          <w:tab w:val="center" w:pos="5045"/>
        </w:tabs>
        <w:spacing w:line="259" w:lineRule="auto"/>
        <w:rPr>
          <w:rFonts w:eastAsia="Calibri" w:cs="Arial"/>
          <w:b/>
        </w:rPr>
      </w:pPr>
    </w:p>
    <w:p w14:paraId="4D9C53D8" w14:textId="77777777" w:rsidR="00DF77EF" w:rsidRPr="00212763" w:rsidRDefault="00DF77EF" w:rsidP="00DF77EF">
      <w:pPr>
        <w:tabs>
          <w:tab w:val="center" w:pos="5045"/>
        </w:tabs>
        <w:spacing w:line="259" w:lineRule="auto"/>
        <w:rPr>
          <w:rFonts w:eastAsia="Calibri" w:cs="Arial"/>
          <w:b/>
        </w:rPr>
      </w:pPr>
    </w:p>
    <w:p w14:paraId="014970EC" w14:textId="77777777" w:rsidR="00DF77EF" w:rsidRPr="006D77CA" w:rsidRDefault="00DF77EF" w:rsidP="00DF77EF">
      <w:pPr>
        <w:pStyle w:val="Heading2"/>
        <w:rPr>
          <w:b/>
          <w:bCs w:val="0"/>
        </w:rPr>
      </w:pPr>
      <w:r w:rsidRPr="006D77CA">
        <w:rPr>
          <w:b/>
          <w:bCs w:val="0"/>
        </w:rPr>
        <w:t>Copy</w:t>
      </w:r>
    </w:p>
    <w:p w14:paraId="797DACFA" w14:textId="77777777" w:rsidR="00DF77EF" w:rsidRPr="00212763" w:rsidRDefault="00DF77EF" w:rsidP="00DF77EF">
      <w:pPr>
        <w:tabs>
          <w:tab w:val="center" w:pos="5045"/>
        </w:tabs>
        <w:spacing w:line="259" w:lineRule="auto"/>
        <w:rPr>
          <w:rFonts w:eastAsia="Calibri" w:cs="Arial"/>
          <w:b/>
        </w:rPr>
      </w:pPr>
    </w:p>
    <w:tbl>
      <w:tblPr>
        <w:tblStyle w:val="ListTable2-Accent2"/>
        <w:tblW w:w="10530" w:type="dxa"/>
        <w:jc w:val="center"/>
        <w:tblLayout w:type="fixed"/>
        <w:tblCellMar>
          <w:top w:w="144" w:type="dxa"/>
          <w:bottom w:w="144" w:type="dxa"/>
        </w:tblCellMar>
        <w:tblLook w:val="04A0" w:firstRow="1" w:lastRow="0" w:firstColumn="1" w:lastColumn="0" w:noHBand="0" w:noVBand="1"/>
      </w:tblPr>
      <w:tblGrid>
        <w:gridCol w:w="6"/>
        <w:gridCol w:w="1349"/>
        <w:gridCol w:w="1978"/>
        <w:gridCol w:w="21"/>
        <w:gridCol w:w="1777"/>
        <w:gridCol w:w="16"/>
        <w:gridCol w:w="1782"/>
        <w:gridCol w:w="10"/>
        <w:gridCol w:w="1793"/>
        <w:gridCol w:w="1798"/>
      </w:tblGrid>
      <w:tr w:rsidR="00DF77EF" w:rsidRPr="00212763" w14:paraId="43DC8F31" w14:textId="77777777" w:rsidTr="000211D2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9" w:type="dxa"/>
          </w:tcPr>
          <w:p w14:paraId="6561E935" w14:textId="77777777" w:rsidR="00DF77EF" w:rsidRPr="00212763" w:rsidRDefault="00DF77EF" w:rsidP="000211D2">
            <w:pPr>
              <w:pStyle w:val="Bodycopy"/>
              <w:rPr>
                <w:rFonts w:ascii="Arial" w:hAnsi="Arial"/>
                <w:color w:val="003057" w:themeColor="accent1"/>
              </w:rPr>
            </w:pPr>
            <w:r w:rsidRPr="00212763">
              <w:rPr>
                <w:rFonts w:ascii="Arial" w:hAnsi="Arial"/>
                <w:color w:val="003057" w:themeColor="accent1"/>
              </w:rPr>
              <w:t xml:space="preserve">Headlines </w:t>
            </w:r>
            <w:r w:rsidRPr="00212763">
              <w:rPr>
                <w:rFonts w:ascii="Arial" w:hAnsi="Arial"/>
                <w:b w:val="0"/>
                <w:bCs w:val="0"/>
                <w:color w:val="003057" w:themeColor="accent1"/>
              </w:rPr>
              <w:t>(choose 1)</w:t>
            </w:r>
          </w:p>
        </w:tc>
        <w:tc>
          <w:tcPr>
            <w:tcW w:w="1999" w:type="dxa"/>
            <w:gridSpan w:val="2"/>
          </w:tcPr>
          <w:p w14:paraId="783C7B54" w14:textId="77777777" w:rsidR="00DF77EF" w:rsidRPr="00212763" w:rsidRDefault="00DF77EF" w:rsidP="000211D2">
            <w:pPr>
              <w:pStyle w:val="Bodycop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/>
                <w:b w:val="0"/>
                <w:bCs w:val="0"/>
              </w:rPr>
            </w:pPr>
            <w:r w:rsidRPr="00212763">
              <w:rPr>
                <w:rFonts w:ascii="Arial" w:hAnsi="Arial"/>
                <w:b w:val="0"/>
                <w:bCs w:val="0"/>
              </w:rPr>
              <w:t>Anesthesia answers, straight from the source.</w:t>
            </w:r>
          </w:p>
        </w:tc>
        <w:tc>
          <w:tcPr>
            <w:tcW w:w="1793" w:type="dxa"/>
            <w:gridSpan w:val="2"/>
          </w:tcPr>
          <w:p w14:paraId="435446FE" w14:textId="77777777" w:rsidR="00DF77EF" w:rsidRPr="00212763" w:rsidRDefault="00DF77EF" w:rsidP="000211D2">
            <w:pPr>
              <w:pStyle w:val="Bodycop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/>
                <w:b w:val="0"/>
                <w:bCs w:val="0"/>
              </w:rPr>
            </w:pPr>
            <w:r w:rsidRPr="00212763">
              <w:rPr>
                <w:rFonts w:ascii="Arial" w:hAnsi="Arial"/>
                <w:b w:val="0"/>
                <w:bCs w:val="0"/>
              </w:rPr>
              <w:t>Clear anesthesia information for every patient and every procedure.</w:t>
            </w:r>
          </w:p>
        </w:tc>
        <w:tc>
          <w:tcPr>
            <w:tcW w:w="1792" w:type="dxa"/>
            <w:gridSpan w:val="2"/>
          </w:tcPr>
          <w:p w14:paraId="13345352" w14:textId="77777777" w:rsidR="00DF77EF" w:rsidRPr="00212763" w:rsidRDefault="00DF77EF" w:rsidP="000211D2">
            <w:pPr>
              <w:pStyle w:val="Bodycop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/>
                <w:b w:val="0"/>
                <w:bCs w:val="0"/>
              </w:rPr>
            </w:pPr>
            <w:r w:rsidRPr="00212763">
              <w:rPr>
                <w:rFonts w:ascii="Arial" w:hAnsi="Arial"/>
                <w:b w:val="0"/>
                <w:bCs w:val="0"/>
              </w:rPr>
              <w:t>Helping patients go into every procedure informed, prepared, and confident.</w:t>
            </w:r>
          </w:p>
        </w:tc>
        <w:tc>
          <w:tcPr>
            <w:tcW w:w="1793" w:type="dxa"/>
          </w:tcPr>
          <w:p w14:paraId="596D2A7C" w14:textId="77777777" w:rsidR="00DF77EF" w:rsidRPr="00212763" w:rsidRDefault="00DF77EF" w:rsidP="000211D2">
            <w:pPr>
              <w:pStyle w:val="Bodycop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bCs w:val="0"/>
              </w:rPr>
            </w:pPr>
            <w:r w:rsidRPr="00212763">
              <w:rPr>
                <w:rFonts w:ascii="Arial" w:hAnsi="Arial"/>
                <w:b w:val="0"/>
                <w:bCs w:val="0"/>
              </w:rPr>
              <w:t>The anesthesia resource your patients have been searching for.</w:t>
            </w:r>
          </w:p>
        </w:tc>
        <w:tc>
          <w:tcPr>
            <w:tcW w:w="1798" w:type="dxa"/>
          </w:tcPr>
          <w:p w14:paraId="4C03ABA4" w14:textId="77777777" w:rsidR="00DF77EF" w:rsidRPr="00212763" w:rsidRDefault="00DF77EF" w:rsidP="000211D2">
            <w:pPr>
              <w:pStyle w:val="Bodycop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bCs w:val="0"/>
              </w:rPr>
            </w:pPr>
            <w:r w:rsidRPr="00212763">
              <w:rPr>
                <w:rFonts w:ascii="Arial" w:hAnsi="Arial"/>
                <w:b w:val="0"/>
                <w:bCs w:val="0"/>
              </w:rPr>
              <w:t>Better-informed patients start with better information.</w:t>
            </w:r>
          </w:p>
        </w:tc>
      </w:tr>
      <w:tr w:rsidR="00DF77EF" w:rsidRPr="00212763" w14:paraId="2C20B557" w14:textId="77777777" w:rsidTr="000211D2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9" w:type="dxa"/>
          </w:tcPr>
          <w:p w14:paraId="7F6E11C1" w14:textId="77777777" w:rsidR="00DF77EF" w:rsidRPr="00212763" w:rsidRDefault="00DF77EF" w:rsidP="000211D2">
            <w:pPr>
              <w:pStyle w:val="Bodycopy"/>
              <w:rPr>
                <w:rFonts w:ascii="Arial" w:hAnsi="Arial"/>
                <w:color w:val="003057" w:themeColor="accent1"/>
              </w:rPr>
            </w:pPr>
            <w:r w:rsidRPr="00212763">
              <w:rPr>
                <w:rFonts w:ascii="Arial" w:hAnsi="Arial"/>
                <w:color w:val="003057" w:themeColor="accent1"/>
              </w:rPr>
              <w:t xml:space="preserve">Support Copy </w:t>
            </w:r>
            <w:r w:rsidRPr="00212763">
              <w:rPr>
                <w:rFonts w:ascii="Arial" w:hAnsi="Arial"/>
                <w:b w:val="0"/>
                <w:bCs w:val="0"/>
                <w:color w:val="003057" w:themeColor="accent1"/>
              </w:rPr>
              <w:t>(choose 1)</w:t>
            </w:r>
          </w:p>
        </w:tc>
        <w:tc>
          <w:tcPr>
            <w:tcW w:w="1999" w:type="dxa"/>
            <w:gridSpan w:val="2"/>
          </w:tcPr>
          <w:p w14:paraId="3CAC19D7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/>
                <w:bCs/>
              </w:rPr>
            </w:pPr>
            <w:r w:rsidRPr="00212763">
              <w:rPr>
                <w:rFonts w:ascii="Arial" w:hAnsi="Arial"/>
              </w:rPr>
              <w:t>Anesthesia Answers is a free patient education website created and vetted by CRNAs/nurse anesthesiologists to give patients clear, credible answers to their most common anesthesia questions.</w:t>
            </w:r>
          </w:p>
        </w:tc>
        <w:tc>
          <w:tcPr>
            <w:tcW w:w="1793" w:type="dxa"/>
            <w:gridSpan w:val="2"/>
          </w:tcPr>
          <w:p w14:paraId="31682932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/>
                <w:bCs/>
              </w:rPr>
            </w:pPr>
            <w:r w:rsidRPr="00212763">
              <w:rPr>
                <w:rFonts w:ascii="Arial" w:hAnsi="Arial"/>
              </w:rPr>
              <w:t>Created by the experts who deliver anesthesia care every day. Designed for the patients who deserve to understand it.</w:t>
            </w:r>
          </w:p>
        </w:tc>
        <w:tc>
          <w:tcPr>
            <w:tcW w:w="1792" w:type="dxa"/>
            <w:gridSpan w:val="2"/>
          </w:tcPr>
          <w:p w14:paraId="04011FB6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/>
                <w:bCs/>
              </w:rPr>
            </w:pPr>
            <w:r w:rsidRPr="00212763">
              <w:rPr>
                <w:rFonts w:ascii="Arial" w:hAnsi="Arial"/>
              </w:rPr>
              <w:t>From colonoscopies to childbirth to pediatric surgery, Anesthesia Answers supports patients across a wide range of procedures—in plain language, backed by real clinical expertise.</w:t>
            </w:r>
          </w:p>
        </w:tc>
        <w:tc>
          <w:tcPr>
            <w:tcW w:w="1793" w:type="dxa"/>
          </w:tcPr>
          <w:p w14:paraId="3A2A339A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/>
                <w:bCs/>
              </w:rPr>
            </w:pPr>
            <w:r w:rsidRPr="00212763">
              <w:rPr>
                <w:rFonts w:ascii="Arial" w:hAnsi="Arial"/>
              </w:rPr>
              <w:t>Anesthesia Answers is a publicly available tool that’s easy to navigate and built on the same commitment to patient safety that CRNAs bring to every procedure.</w:t>
            </w:r>
          </w:p>
        </w:tc>
        <w:tc>
          <w:tcPr>
            <w:tcW w:w="1798" w:type="dxa"/>
          </w:tcPr>
          <w:p w14:paraId="000A746A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/>
                <w:bCs/>
              </w:rPr>
            </w:pPr>
            <w:r w:rsidRPr="00212763">
              <w:rPr>
                <w:rFonts w:ascii="Arial" w:hAnsi="Arial"/>
              </w:rPr>
              <w:t>Clear answers. Credible information. Confident patients.</w:t>
            </w:r>
          </w:p>
        </w:tc>
      </w:tr>
      <w:tr w:rsidR="00DF77EF" w:rsidRPr="00212763" w14:paraId="3D8F9A0F" w14:textId="77777777" w:rsidTr="000211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gridSpan w:val="2"/>
          </w:tcPr>
          <w:p w14:paraId="7DD9923C" w14:textId="77777777" w:rsidR="00DF77EF" w:rsidRPr="00212763" w:rsidRDefault="00DF77EF" w:rsidP="000211D2">
            <w:pPr>
              <w:pStyle w:val="Bodycopy"/>
              <w:rPr>
                <w:rFonts w:ascii="Arial" w:hAnsi="Arial"/>
                <w:color w:val="003057" w:themeColor="accent1"/>
              </w:rPr>
            </w:pPr>
            <w:r w:rsidRPr="00212763">
              <w:rPr>
                <w:rFonts w:ascii="Arial" w:hAnsi="Arial"/>
                <w:color w:val="003057" w:themeColor="accent1"/>
              </w:rPr>
              <w:t xml:space="preserve">Calls-to-action </w:t>
            </w:r>
            <w:r w:rsidRPr="00212763">
              <w:rPr>
                <w:rFonts w:ascii="Arial" w:hAnsi="Arial"/>
                <w:b w:val="0"/>
                <w:bCs w:val="0"/>
                <w:color w:val="003057" w:themeColor="accent1"/>
              </w:rPr>
              <w:t>(choose 1)</w:t>
            </w:r>
          </w:p>
        </w:tc>
        <w:tc>
          <w:tcPr>
            <w:tcW w:w="1999" w:type="dxa"/>
            <w:gridSpan w:val="2"/>
          </w:tcPr>
          <w:p w14:paraId="1ECC0827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/>
                <w:bCs/>
              </w:rPr>
            </w:pPr>
            <w:r w:rsidRPr="00212763">
              <w:rPr>
                <w:rFonts w:ascii="Arial" w:hAnsi="Arial"/>
              </w:rPr>
              <w:t>Explore Anesthesia Answers</w:t>
            </w:r>
          </w:p>
        </w:tc>
        <w:tc>
          <w:tcPr>
            <w:tcW w:w="1793" w:type="dxa"/>
            <w:gridSpan w:val="2"/>
          </w:tcPr>
          <w:p w14:paraId="1461797E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/>
                <w:bCs/>
              </w:rPr>
            </w:pPr>
            <w:r w:rsidRPr="00212763">
              <w:rPr>
                <w:rFonts w:ascii="Arial" w:hAnsi="Arial"/>
              </w:rPr>
              <w:t>Share with your patients</w:t>
            </w:r>
          </w:p>
        </w:tc>
        <w:tc>
          <w:tcPr>
            <w:tcW w:w="1792" w:type="dxa"/>
            <w:gridSpan w:val="2"/>
          </w:tcPr>
          <w:p w14:paraId="7A7E8886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/>
                <w:bCs/>
              </w:rPr>
            </w:pPr>
            <w:r w:rsidRPr="00212763">
              <w:rPr>
                <w:rFonts w:ascii="Arial" w:hAnsi="Arial"/>
              </w:rPr>
              <w:t xml:space="preserve">Visit </w:t>
            </w:r>
            <w:hyperlink r:id="rId8" w:history="1">
              <w:r w:rsidRPr="00212763">
                <w:rPr>
                  <w:rStyle w:val="Hyperlink"/>
                  <w:rFonts w:ascii="Arial" w:hAnsi="Arial"/>
                </w:rPr>
                <w:t>anesthesia</w:t>
              </w:r>
              <w:r w:rsidRPr="00212763">
                <w:rPr>
                  <w:rStyle w:val="Hyperlink"/>
                  <w:rFonts w:ascii="Arial" w:hAnsi="Arial"/>
                </w:rPr>
                <w:br/>
                <w:t>answers.org</w:t>
              </w:r>
            </w:hyperlink>
          </w:p>
        </w:tc>
        <w:tc>
          <w:tcPr>
            <w:tcW w:w="1793" w:type="dxa"/>
          </w:tcPr>
          <w:p w14:paraId="63486DE5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/>
                <w:bCs/>
              </w:rPr>
            </w:pPr>
            <w:r w:rsidRPr="00212763">
              <w:rPr>
                <w:rFonts w:ascii="Arial" w:hAnsi="Arial"/>
              </w:rPr>
              <w:t>Visit. Explore. Share.</w:t>
            </w:r>
          </w:p>
        </w:tc>
        <w:tc>
          <w:tcPr>
            <w:tcW w:w="1798" w:type="dxa"/>
          </w:tcPr>
          <w:p w14:paraId="6CACD5B6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/>
                <w:bCs/>
              </w:rPr>
            </w:pPr>
            <w:r w:rsidRPr="00212763">
              <w:rPr>
                <w:rFonts w:ascii="Arial" w:hAnsi="Arial"/>
              </w:rPr>
              <w:t>Spread the word</w:t>
            </w:r>
          </w:p>
        </w:tc>
      </w:tr>
      <w:tr w:rsidR="00DF77EF" w:rsidRPr="00212763" w14:paraId="23D0F5F3" w14:textId="77777777" w:rsidTr="0002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gridSpan w:val="2"/>
          </w:tcPr>
          <w:p w14:paraId="4915FD5A" w14:textId="77777777" w:rsidR="00DF77EF" w:rsidRPr="00212763" w:rsidRDefault="00DF77EF" w:rsidP="000211D2">
            <w:pPr>
              <w:pStyle w:val="Bodycopy"/>
              <w:rPr>
                <w:rFonts w:ascii="Arial" w:hAnsi="Arial"/>
                <w:color w:val="003057" w:themeColor="accent1"/>
              </w:rPr>
            </w:pPr>
            <w:r w:rsidRPr="00212763">
              <w:rPr>
                <w:rFonts w:ascii="Arial" w:hAnsi="Arial"/>
                <w:color w:val="003057" w:themeColor="accent1"/>
              </w:rPr>
              <w:t xml:space="preserve">Calls-to-action for Meta &amp; Instagram </w:t>
            </w:r>
            <w:r w:rsidRPr="00212763">
              <w:rPr>
                <w:rFonts w:ascii="Arial" w:hAnsi="Arial"/>
                <w:b w:val="0"/>
                <w:bCs w:val="0"/>
                <w:color w:val="003057" w:themeColor="accent1"/>
              </w:rPr>
              <w:t>(fixed)</w:t>
            </w:r>
          </w:p>
        </w:tc>
        <w:tc>
          <w:tcPr>
            <w:tcW w:w="1999" w:type="dxa"/>
            <w:gridSpan w:val="2"/>
          </w:tcPr>
          <w:p w14:paraId="6BA53F9B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Explore more</w:t>
            </w:r>
          </w:p>
        </w:tc>
        <w:tc>
          <w:tcPr>
            <w:tcW w:w="1793" w:type="dxa"/>
            <w:gridSpan w:val="2"/>
          </w:tcPr>
          <w:p w14:paraId="3D861C50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Learn more</w:t>
            </w:r>
          </w:p>
        </w:tc>
        <w:tc>
          <w:tcPr>
            <w:tcW w:w="1792" w:type="dxa"/>
            <w:gridSpan w:val="2"/>
          </w:tcPr>
          <w:p w14:paraId="5CF8FE68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See details</w:t>
            </w:r>
          </w:p>
        </w:tc>
        <w:tc>
          <w:tcPr>
            <w:tcW w:w="1793" w:type="dxa"/>
          </w:tcPr>
          <w:p w14:paraId="5744B159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–</w:t>
            </w:r>
          </w:p>
        </w:tc>
        <w:tc>
          <w:tcPr>
            <w:tcW w:w="1798" w:type="dxa"/>
          </w:tcPr>
          <w:p w14:paraId="01548DCF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–</w:t>
            </w:r>
          </w:p>
        </w:tc>
      </w:tr>
      <w:tr w:rsidR="00DF77EF" w:rsidRPr="00212763" w14:paraId="760FA5F9" w14:textId="77777777" w:rsidTr="000211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0" w:type="dxa"/>
            <w:gridSpan w:val="10"/>
            <w:shd w:val="clear" w:color="auto" w:fill="003057" w:themeFill="accent1"/>
          </w:tcPr>
          <w:p w14:paraId="22782427" w14:textId="77777777" w:rsidR="00DF77EF" w:rsidRPr="00212763" w:rsidRDefault="00DF77EF" w:rsidP="000211D2">
            <w:pPr>
              <w:pStyle w:val="Heading2"/>
            </w:pPr>
            <w:r w:rsidRPr="00212763">
              <w:rPr>
                <w:color w:val="FFFFFF" w:themeColor="background2"/>
              </w:rPr>
              <w:lastRenderedPageBreak/>
              <w:t>Ad hoc copy assets</w:t>
            </w:r>
          </w:p>
        </w:tc>
      </w:tr>
      <w:tr w:rsidR="00DF77EF" w:rsidRPr="00212763" w14:paraId="7F2EDFA3" w14:textId="77777777" w:rsidTr="0002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gridSpan w:val="2"/>
          </w:tcPr>
          <w:p w14:paraId="515F33AF" w14:textId="77777777" w:rsidR="00DF77EF" w:rsidRPr="00212763" w:rsidRDefault="00DF77EF" w:rsidP="000211D2">
            <w:pPr>
              <w:pStyle w:val="Bodycopy"/>
              <w:rPr>
                <w:rFonts w:ascii="Arial" w:hAnsi="Arial"/>
                <w:b w:val="0"/>
                <w:bCs w:val="0"/>
                <w:color w:val="003057" w:themeColor="accent1"/>
              </w:rPr>
            </w:pPr>
            <w:r w:rsidRPr="00212763">
              <w:rPr>
                <w:rFonts w:ascii="Arial" w:hAnsi="Arial"/>
                <w:color w:val="003057" w:themeColor="accent1"/>
              </w:rPr>
              <w:t>What it is</w:t>
            </w:r>
          </w:p>
        </w:tc>
        <w:tc>
          <w:tcPr>
            <w:tcW w:w="1978" w:type="dxa"/>
          </w:tcPr>
          <w:p w14:paraId="4C4EAA26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Free patient education resource created by CRNAs/nurse anesthesiologists</w:t>
            </w:r>
          </w:p>
        </w:tc>
        <w:tc>
          <w:tcPr>
            <w:tcW w:w="1798" w:type="dxa"/>
            <w:gridSpan w:val="2"/>
          </w:tcPr>
          <w:p w14:paraId="00E24B07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Clear, evidence-based answers to common anesthesia questions</w:t>
            </w:r>
          </w:p>
        </w:tc>
        <w:tc>
          <w:tcPr>
            <w:tcW w:w="1798" w:type="dxa"/>
            <w:gridSpan w:val="2"/>
          </w:tcPr>
          <w:p w14:paraId="0464E925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Plain language — no unnecessary medical jargon</w:t>
            </w:r>
          </w:p>
        </w:tc>
        <w:tc>
          <w:tcPr>
            <w:tcW w:w="1803" w:type="dxa"/>
            <w:gridSpan w:val="2"/>
          </w:tcPr>
          <w:p w14:paraId="2E50DA41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Available to any patient, anywhere, at any time</w:t>
            </w:r>
          </w:p>
        </w:tc>
        <w:tc>
          <w:tcPr>
            <w:tcW w:w="1798" w:type="dxa"/>
          </w:tcPr>
          <w:p w14:paraId="6ED1BC3A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Backed by the American Association of Nurse Anesthesiology</w:t>
            </w:r>
          </w:p>
        </w:tc>
      </w:tr>
      <w:tr w:rsidR="00DF77EF" w:rsidRPr="00212763" w14:paraId="5F72F3EF" w14:textId="77777777" w:rsidTr="000211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gridSpan w:val="2"/>
          </w:tcPr>
          <w:p w14:paraId="44465B4A" w14:textId="77777777" w:rsidR="00DF77EF" w:rsidRPr="00212763" w:rsidRDefault="00DF77EF" w:rsidP="000211D2">
            <w:pPr>
              <w:pStyle w:val="Bodycopy"/>
              <w:rPr>
                <w:rFonts w:ascii="Arial" w:hAnsi="Arial"/>
                <w:b w:val="0"/>
                <w:bCs w:val="0"/>
                <w:color w:val="003057" w:themeColor="accent1"/>
              </w:rPr>
            </w:pPr>
            <w:r w:rsidRPr="00212763">
              <w:rPr>
                <w:rFonts w:ascii="Arial" w:hAnsi="Arial"/>
                <w:color w:val="003057" w:themeColor="accent1"/>
              </w:rPr>
              <w:t>Who it's for</w:t>
            </w:r>
          </w:p>
        </w:tc>
        <w:tc>
          <w:tcPr>
            <w:tcW w:w="1978" w:type="dxa"/>
          </w:tcPr>
          <w:p w14:paraId="5A28EF16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Anyone with questions about anesthesia or sedation</w:t>
            </w:r>
          </w:p>
        </w:tc>
        <w:tc>
          <w:tcPr>
            <w:tcW w:w="1798" w:type="dxa"/>
            <w:gridSpan w:val="2"/>
          </w:tcPr>
          <w:p w14:paraId="6F690A96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Patients facing a first colonoscopy or routine screening</w:t>
            </w:r>
          </w:p>
        </w:tc>
        <w:tc>
          <w:tcPr>
            <w:tcW w:w="1798" w:type="dxa"/>
            <w:gridSpan w:val="2"/>
          </w:tcPr>
          <w:p w14:paraId="2BC81667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Pregnant people navigating pain relief options during labor and delivery</w:t>
            </w:r>
          </w:p>
        </w:tc>
        <w:tc>
          <w:tcPr>
            <w:tcW w:w="1803" w:type="dxa"/>
            <w:gridSpan w:val="2"/>
          </w:tcPr>
          <w:p w14:paraId="36103546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Parents preparing for a child's ENT surgery</w:t>
            </w:r>
          </w:p>
        </w:tc>
        <w:tc>
          <w:tcPr>
            <w:tcW w:w="1798" w:type="dxa"/>
          </w:tcPr>
          <w:p w14:paraId="26D89FB0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Patients in rural and underserved communities</w:t>
            </w:r>
          </w:p>
        </w:tc>
      </w:tr>
      <w:tr w:rsidR="00DF77EF" w:rsidRPr="00212763" w14:paraId="53A69DCE" w14:textId="77777777" w:rsidTr="0002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gridSpan w:val="2"/>
          </w:tcPr>
          <w:p w14:paraId="5804FF39" w14:textId="77777777" w:rsidR="00DF77EF" w:rsidRPr="00212763" w:rsidRDefault="00DF77EF" w:rsidP="000211D2">
            <w:pPr>
              <w:pStyle w:val="Bodycopy"/>
              <w:rPr>
                <w:rFonts w:ascii="Arial" w:hAnsi="Arial"/>
                <w:b w:val="0"/>
                <w:bCs w:val="0"/>
                <w:color w:val="003057" w:themeColor="accent1"/>
              </w:rPr>
            </w:pPr>
            <w:r w:rsidRPr="00212763">
              <w:rPr>
                <w:rFonts w:ascii="Arial" w:hAnsi="Arial"/>
                <w:color w:val="003057" w:themeColor="accent1"/>
              </w:rPr>
              <w:t>What it does for patients</w:t>
            </w:r>
          </w:p>
        </w:tc>
        <w:tc>
          <w:tcPr>
            <w:tcW w:w="1978" w:type="dxa"/>
          </w:tcPr>
          <w:p w14:paraId="52C02105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Answers the most common anesthesia questions before a procedure</w:t>
            </w:r>
          </w:p>
        </w:tc>
        <w:tc>
          <w:tcPr>
            <w:tcW w:w="1798" w:type="dxa"/>
            <w:gridSpan w:val="2"/>
          </w:tcPr>
          <w:p w14:paraId="2FBFAB90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Helps patients understand what to expect before, during, and after</w:t>
            </w:r>
          </w:p>
        </w:tc>
        <w:tc>
          <w:tcPr>
            <w:tcW w:w="1798" w:type="dxa"/>
            <w:gridSpan w:val="2"/>
          </w:tcPr>
          <w:p w14:paraId="6725789E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Reduces anxiety by replacing uncertainty with clear, credible information</w:t>
            </w:r>
          </w:p>
        </w:tc>
        <w:tc>
          <w:tcPr>
            <w:tcW w:w="1803" w:type="dxa"/>
            <w:gridSpan w:val="2"/>
          </w:tcPr>
          <w:p w14:paraId="23914647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Empowers patients to take an active role in their own care</w:t>
            </w:r>
          </w:p>
        </w:tc>
        <w:tc>
          <w:tcPr>
            <w:tcW w:w="1798" w:type="dxa"/>
          </w:tcPr>
          <w:p w14:paraId="1741D575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Builds confidence going into any procedure</w:t>
            </w:r>
          </w:p>
        </w:tc>
      </w:tr>
      <w:tr w:rsidR="00DF77EF" w:rsidRPr="00212763" w14:paraId="0B38F127" w14:textId="77777777" w:rsidTr="000211D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gridSpan w:val="2"/>
          </w:tcPr>
          <w:p w14:paraId="3A00B96F" w14:textId="77777777" w:rsidR="00DF77EF" w:rsidRPr="00212763" w:rsidRDefault="00DF77EF" w:rsidP="000211D2">
            <w:pPr>
              <w:pStyle w:val="Bodycopy"/>
              <w:rPr>
                <w:rFonts w:ascii="Arial" w:hAnsi="Arial"/>
                <w:b w:val="0"/>
                <w:bCs w:val="0"/>
                <w:color w:val="003057" w:themeColor="accent1"/>
              </w:rPr>
            </w:pPr>
            <w:r w:rsidRPr="00212763">
              <w:rPr>
                <w:rFonts w:ascii="Arial" w:hAnsi="Arial"/>
                <w:color w:val="003057" w:themeColor="accent1"/>
              </w:rPr>
              <w:t>Why it's credible</w:t>
            </w:r>
          </w:p>
        </w:tc>
        <w:tc>
          <w:tcPr>
            <w:tcW w:w="1978" w:type="dxa"/>
          </w:tcPr>
          <w:p w14:paraId="48D6A9BF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Created and vetted by CRNAs/nurse anesthesiologists</w:t>
            </w:r>
          </w:p>
        </w:tc>
        <w:tc>
          <w:tcPr>
            <w:tcW w:w="1798" w:type="dxa"/>
            <w:gridSpan w:val="2"/>
          </w:tcPr>
          <w:p w14:paraId="6E3AD6BB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Grounded in evidence-based standards and nationally recognized safety protocols</w:t>
            </w:r>
          </w:p>
        </w:tc>
        <w:tc>
          <w:tcPr>
            <w:tcW w:w="1798" w:type="dxa"/>
            <w:gridSpan w:val="2"/>
          </w:tcPr>
          <w:p w14:paraId="624CB5AC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Backed by AANA, representing more than 59,000 CRNAs nationwide</w:t>
            </w:r>
          </w:p>
        </w:tc>
        <w:tc>
          <w:tcPr>
            <w:tcW w:w="1803" w:type="dxa"/>
            <w:gridSpan w:val="2"/>
          </w:tcPr>
          <w:p w14:paraId="33E27D59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Free from advertising, sponsorship, or health system affiliation</w:t>
            </w:r>
          </w:p>
        </w:tc>
        <w:tc>
          <w:tcPr>
            <w:tcW w:w="1798" w:type="dxa"/>
          </w:tcPr>
          <w:p w14:paraId="12EF8E76" w14:textId="77777777" w:rsidR="00DF77EF" w:rsidRPr="00212763" w:rsidRDefault="00DF77EF" w:rsidP="000211D2">
            <w:pPr>
              <w:pStyle w:val="Bodycop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Built on the same clinical expertise CRNAs bring to every patient, every day</w:t>
            </w:r>
          </w:p>
        </w:tc>
      </w:tr>
      <w:tr w:rsidR="00DF77EF" w:rsidRPr="00212763" w14:paraId="785EDC01" w14:textId="77777777" w:rsidTr="00021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5" w:type="dxa"/>
            <w:gridSpan w:val="2"/>
          </w:tcPr>
          <w:p w14:paraId="2288260F" w14:textId="77777777" w:rsidR="00DF77EF" w:rsidRPr="00212763" w:rsidRDefault="00DF77EF" w:rsidP="000211D2">
            <w:pPr>
              <w:pStyle w:val="Bodycopy"/>
              <w:rPr>
                <w:rFonts w:ascii="Arial" w:hAnsi="Arial"/>
                <w:b w:val="0"/>
                <w:bCs w:val="0"/>
                <w:color w:val="003057" w:themeColor="accent1"/>
              </w:rPr>
            </w:pPr>
            <w:r w:rsidRPr="00212763">
              <w:rPr>
                <w:rFonts w:ascii="Arial" w:hAnsi="Arial"/>
                <w:color w:val="003057" w:themeColor="accent1"/>
              </w:rPr>
              <w:t>How to share it</w:t>
            </w:r>
          </w:p>
        </w:tc>
        <w:tc>
          <w:tcPr>
            <w:tcW w:w="1978" w:type="dxa"/>
          </w:tcPr>
          <w:p w14:paraId="5C28CC76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Add the link to pre-procedure patient communications</w:t>
            </w:r>
          </w:p>
        </w:tc>
        <w:tc>
          <w:tcPr>
            <w:tcW w:w="1798" w:type="dxa"/>
            <w:gridSpan w:val="2"/>
          </w:tcPr>
          <w:p w14:paraId="2438C1DB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Feature it in your newsletter, email, or intranet</w:t>
            </w:r>
          </w:p>
        </w:tc>
        <w:tc>
          <w:tcPr>
            <w:tcW w:w="1798" w:type="dxa"/>
            <w:gridSpan w:val="2"/>
          </w:tcPr>
          <w:p w14:paraId="3071B31F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Share it on your professional or organizational social media</w:t>
            </w:r>
          </w:p>
        </w:tc>
        <w:tc>
          <w:tcPr>
            <w:tcW w:w="1803" w:type="dxa"/>
            <w:gridSpan w:val="2"/>
          </w:tcPr>
          <w:p w14:paraId="14F16775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>Post a flyer in your waiting room, break room, or public bulletin board</w:t>
            </w:r>
          </w:p>
        </w:tc>
        <w:tc>
          <w:tcPr>
            <w:tcW w:w="1798" w:type="dxa"/>
          </w:tcPr>
          <w:p w14:paraId="0C1ABA04" w14:textId="77777777" w:rsidR="00DF77EF" w:rsidRPr="00212763" w:rsidRDefault="00DF77EF" w:rsidP="000211D2">
            <w:pPr>
              <w:pStyle w:val="Bodycop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 w:rsidRPr="00212763">
              <w:rPr>
                <w:rFonts w:ascii="Arial" w:hAnsi="Arial"/>
              </w:rPr>
              <w:t xml:space="preserve">Simply tell your patients: visit </w:t>
            </w:r>
            <w:hyperlink r:id="rId9" w:history="1">
              <w:r w:rsidRPr="00212763">
                <w:rPr>
                  <w:rStyle w:val="Hyperlink"/>
                  <w:rFonts w:ascii="Arial" w:hAnsi="Arial"/>
                </w:rPr>
                <w:t>anesthesia</w:t>
              </w:r>
              <w:r w:rsidRPr="00212763">
                <w:rPr>
                  <w:rStyle w:val="Hyperlink"/>
                  <w:rFonts w:ascii="Arial" w:hAnsi="Arial"/>
                </w:rPr>
                <w:br/>
                <w:t>answers.org</w:t>
              </w:r>
            </w:hyperlink>
          </w:p>
        </w:tc>
      </w:tr>
    </w:tbl>
    <w:p w14:paraId="6A2B072D" w14:textId="77777777" w:rsidR="00DF77EF" w:rsidRPr="00212763" w:rsidRDefault="00DF77EF" w:rsidP="00DF77EF">
      <w:pPr>
        <w:tabs>
          <w:tab w:val="center" w:pos="5045"/>
        </w:tabs>
        <w:spacing w:line="259" w:lineRule="auto"/>
        <w:rPr>
          <w:rFonts w:eastAsia="Calibri" w:cs="Arial"/>
          <w:b/>
          <w:sz w:val="24"/>
          <w:szCs w:val="16"/>
        </w:rPr>
      </w:pPr>
    </w:p>
    <w:p w14:paraId="0FBF2A15" w14:textId="77777777" w:rsidR="00DF77EF" w:rsidRDefault="00DF77EF" w:rsidP="00DF77EF">
      <w:pPr>
        <w:rPr>
          <w:rFonts w:eastAsia="Calibri" w:cs="Arial"/>
          <w:b/>
          <w:sz w:val="24"/>
          <w:szCs w:val="16"/>
        </w:rPr>
      </w:pPr>
      <w:r>
        <w:rPr>
          <w:rFonts w:eastAsia="Calibri" w:cs="Arial"/>
          <w:b/>
          <w:sz w:val="24"/>
          <w:szCs w:val="16"/>
        </w:rPr>
        <w:br w:type="page"/>
      </w:r>
    </w:p>
    <w:p w14:paraId="33BE2E36" w14:textId="77777777" w:rsidR="00DF77EF" w:rsidRPr="00674403" w:rsidRDefault="00DF77EF" w:rsidP="00DF77EF">
      <w:pPr>
        <w:pStyle w:val="Heading2"/>
        <w:rPr>
          <w:b/>
          <w:bCs w:val="0"/>
        </w:rPr>
      </w:pPr>
      <w:r w:rsidRPr="00674403">
        <w:rPr>
          <w:b/>
          <w:bCs w:val="0"/>
        </w:rPr>
        <w:lastRenderedPageBreak/>
        <w:t>Images</w:t>
      </w:r>
    </w:p>
    <w:p w14:paraId="21FFAB81" w14:textId="77777777" w:rsidR="00DF77EF" w:rsidRPr="00212763" w:rsidRDefault="00DF77EF" w:rsidP="00DF77EF">
      <w:pPr>
        <w:pStyle w:val="Bodycopy"/>
        <w:rPr>
          <w:rFonts w:ascii="Arial" w:hAnsi="Arial"/>
        </w:rPr>
      </w:pPr>
      <w:r w:rsidRPr="00212763">
        <w:rPr>
          <w:rFonts w:ascii="Arial" w:hAnsi="Arial"/>
        </w:rPr>
        <w:t>To save any graphic, click its “Download” link to access the source file on the Anesthesia Answers website. Then, right-click the image and select "Save image as" to save the file to your computer.</w:t>
      </w:r>
    </w:p>
    <w:p w14:paraId="68633E31" w14:textId="77777777" w:rsidR="00DF77EF" w:rsidRPr="00212763" w:rsidRDefault="00DF77EF" w:rsidP="00DF77EF">
      <w:pPr>
        <w:pStyle w:val="Bodycopy"/>
        <w:rPr>
          <w:rFonts w:ascii="Arial" w:hAnsi="Arial"/>
          <w:b/>
          <w:bCs/>
        </w:rPr>
      </w:pP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8" w:type="dxa"/>
          <w:left w:w="144" w:type="dxa"/>
          <w:bottom w:w="288" w:type="dxa"/>
          <w:right w:w="144" w:type="dxa"/>
        </w:tblCellMar>
        <w:tblLook w:val="04A0" w:firstRow="1" w:lastRow="0" w:firstColumn="1" w:lastColumn="0" w:noHBand="0" w:noVBand="1"/>
      </w:tblPr>
      <w:tblGrid>
        <w:gridCol w:w="4675"/>
        <w:gridCol w:w="4680"/>
      </w:tblGrid>
      <w:tr w:rsidR="00DF77EF" w:rsidRPr="00212763" w14:paraId="0EAF964C" w14:textId="77777777" w:rsidTr="000211D2">
        <w:trPr>
          <w:trHeight w:val="1444"/>
        </w:trPr>
        <w:tc>
          <w:tcPr>
            <w:tcW w:w="4675" w:type="dxa"/>
            <w:vAlign w:val="center"/>
          </w:tcPr>
          <w:p w14:paraId="4255BED5" w14:textId="77777777" w:rsidR="00DF77EF" w:rsidRPr="00212763" w:rsidRDefault="00DF77EF" w:rsidP="000211D2">
            <w:pPr>
              <w:pStyle w:val="Bodycopy"/>
              <w:rPr>
                <w:rFonts w:ascii="Arial" w:hAnsi="Arial"/>
              </w:rPr>
            </w:pPr>
            <w:r w:rsidRPr="00212763">
              <w:rPr>
                <w:rFonts w:ascii="Arial" w:hAnsi="Arial"/>
                <w:noProof/>
              </w:rPr>
              <w:drawing>
                <wp:inline distT="0" distB="0" distL="0" distR="0" wp14:anchorId="7782DBC5" wp14:editId="72360674">
                  <wp:extent cx="2282344" cy="1188720"/>
                  <wp:effectExtent l="0" t="0" r="3810" b="5080"/>
                  <wp:docPr id="1143524557" name="Picture 7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524557" name="Picture 7">
                            <a:hlinkClick r:id="rId10"/>
                          </pic:cNvPr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344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86D3D5" w14:textId="77777777" w:rsidR="00DF77EF" w:rsidRPr="00212763" w:rsidRDefault="00DF77EF" w:rsidP="000211D2">
            <w:pPr>
              <w:pStyle w:val="Bodycopy"/>
              <w:rPr>
                <w:rFonts w:ascii="Arial" w:hAnsi="Arial"/>
              </w:rPr>
            </w:pPr>
          </w:p>
          <w:p w14:paraId="45798625" w14:textId="77777777" w:rsidR="00DF77EF" w:rsidRPr="00212763" w:rsidRDefault="00DF77EF" w:rsidP="000211D2">
            <w:pPr>
              <w:pStyle w:val="Bodycopy"/>
              <w:rPr>
                <w:rFonts w:ascii="Arial" w:hAnsi="Arial"/>
                <w:color w:val="E97132"/>
              </w:rPr>
            </w:pPr>
            <w:hyperlink r:id="rId12" w:history="1">
              <w:r w:rsidRPr="00212763">
                <w:rPr>
                  <w:rStyle w:val="Hyperlink"/>
                  <w:rFonts w:ascii="Arial" w:eastAsia="Calibri" w:hAnsi="Arial"/>
                  <w:b/>
                  <w:color w:val="E97132"/>
                </w:rPr>
                <w:t>Download Image 1</w:t>
              </w:r>
            </w:hyperlink>
          </w:p>
        </w:tc>
        <w:tc>
          <w:tcPr>
            <w:tcW w:w="4680" w:type="dxa"/>
            <w:vAlign w:val="center"/>
          </w:tcPr>
          <w:p w14:paraId="621C0558" w14:textId="77777777" w:rsidR="00DF77EF" w:rsidRPr="00212763" w:rsidRDefault="00DF77EF" w:rsidP="000211D2">
            <w:pPr>
              <w:pStyle w:val="Bodycopy"/>
              <w:rPr>
                <w:rFonts w:ascii="Arial" w:hAnsi="Arial"/>
              </w:rPr>
            </w:pPr>
            <w:r w:rsidRPr="00212763">
              <w:rPr>
                <w:rFonts w:ascii="Arial" w:hAnsi="Arial"/>
                <w:noProof/>
              </w:rPr>
              <w:drawing>
                <wp:inline distT="0" distB="0" distL="0" distR="0" wp14:anchorId="1DA293F1" wp14:editId="01124B83">
                  <wp:extent cx="2282344" cy="1188720"/>
                  <wp:effectExtent l="0" t="0" r="3810" b="5080"/>
                  <wp:docPr id="1910217206" name="Picture 7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217206" name="Picture 7">
                            <a:hlinkClick r:id="rId13"/>
                          </pic:cNvPr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344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05DAE1" w14:textId="77777777" w:rsidR="00DF77EF" w:rsidRPr="00212763" w:rsidRDefault="00DF77EF" w:rsidP="000211D2">
            <w:pPr>
              <w:pStyle w:val="Bodycopy"/>
              <w:rPr>
                <w:rFonts w:ascii="Arial" w:hAnsi="Arial"/>
              </w:rPr>
            </w:pPr>
          </w:p>
          <w:p w14:paraId="43AAE8BE" w14:textId="77777777" w:rsidR="00DF77EF" w:rsidRPr="00212763" w:rsidRDefault="00DF77EF" w:rsidP="000211D2">
            <w:pPr>
              <w:pStyle w:val="Bodycopy"/>
              <w:rPr>
                <w:rFonts w:ascii="Arial" w:hAnsi="Arial"/>
              </w:rPr>
            </w:pPr>
            <w:hyperlink r:id="rId15" w:history="1">
              <w:r w:rsidRPr="00212763">
                <w:rPr>
                  <w:rStyle w:val="Hyperlink"/>
                  <w:rFonts w:ascii="Arial" w:eastAsia="Calibri" w:hAnsi="Arial"/>
                  <w:b/>
                  <w:color w:val="E97132"/>
                </w:rPr>
                <w:t>Download Image 2</w:t>
              </w:r>
            </w:hyperlink>
          </w:p>
        </w:tc>
      </w:tr>
      <w:tr w:rsidR="00DF77EF" w:rsidRPr="00212763" w14:paraId="6A27F759" w14:textId="77777777" w:rsidTr="000211D2">
        <w:trPr>
          <w:trHeight w:val="1444"/>
        </w:trPr>
        <w:tc>
          <w:tcPr>
            <w:tcW w:w="4675" w:type="dxa"/>
            <w:vAlign w:val="center"/>
          </w:tcPr>
          <w:p w14:paraId="012589DA" w14:textId="77777777" w:rsidR="00DF77EF" w:rsidRPr="00212763" w:rsidRDefault="00DF77EF" w:rsidP="000211D2">
            <w:pPr>
              <w:pStyle w:val="Bodycopy"/>
              <w:rPr>
                <w:rFonts w:ascii="Arial" w:hAnsi="Arial"/>
              </w:rPr>
            </w:pPr>
            <w:r w:rsidRPr="00212763">
              <w:rPr>
                <w:rFonts w:ascii="Arial" w:hAnsi="Arial"/>
                <w:noProof/>
              </w:rPr>
              <w:drawing>
                <wp:inline distT="0" distB="0" distL="0" distR="0" wp14:anchorId="35E79497" wp14:editId="103C40F2">
                  <wp:extent cx="2282344" cy="1188720"/>
                  <wp:effectExtent l="0" t="0" r="3810" b="5080"/>
                  <wp:docPr id="755766653" name="Picture 7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766653" name="Picture 7">
                            <a:hlinkClick r:id="rId16"/>
                          </pic:cNvPr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344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61211" w14:textId="77777777" w:rsidR="00DF77EF" w:rsidRPr="00212763" w:rsidRDefault="00DF77EF" w:rsidP="000211D2">
            <w:pPr>
              <w:pStyle w:val="Bodycopy"/>
              <w:rPr>
                <w:rFonts w:ascii="Arial" w:hAnsi="Arial"/>
              </w:rPr>
            </w:pPr>
          </w:p>
          <w:p w14:paraId="078FCD8E" w14:textId="77777777" w:rsidR="00DF77EF" w:rsidRPr="00212763" w:rsidRDefault="00DF77EF" w:rsidP="000211D2">
            <w:pPr>
              <w:pStyle w:val="Bodycopy"/>
              <w:rPr>
                <w:rFonts w:ascii="Arial" w:hAnsi="Arial"/>
              </w:rPr>
            </w:pPr>
            <w:hyperlink r:id="rId18" w:history="1">
              <w:r w:rsidRPr="00212763">
                <w:rPr>
                  <w:rStyle w:val="Hyperlink"/>
                  <w:rFonts w:ascii="Arial" w:eastAsia="Calibri" w:hAnsi="Arial"/>
                  <w:b/>
                  <w:color w:val="E97132"/>
                </w:rPr>
                <w:t>Download Image 3</w:t>
              </w:r>
            </w:hyperlink>
          </w:p>
        </w:tc>
        <w:tc>
          <w:tcPr>
            <w:tcW w:w="4680" w:type="dxa"/>
            <w:vAlign w:val="center"/>
          </w:tcPr>
          <w:p w14:paraId="32CD621E" w14:textId="77777777" w:rsidR="00DF77EF" w:rsidRPr="00212763" w:rsidRDefault="00DF77EF" w:rsidP="000211D2">
            <w:pPr>
              <w:pStyle w:val="Bodycopy"/>
              <w:rPr>
                <w:rFonts w:ascii="Arial" w:hAnsi="Arial"/>
              </w:rPr>
            </w:pPr>
            <w:r w:rsidRPr="00212763">
              <w:rPr>
                <w:rFonts w:ascii="Arial" w:hAnsi="Arial"/>
                <w:noProof/>
              </w:rPr>
              <w:drawing>
                <wp:inline distT="0" distB="0" distL="0" distR="0" wp14:anchorId="72944BEB" wp14:editId="3E316591">
                  <wp:extent cx="2282344" cy="1188720"/>
                  <wp:effectExtent l="0" t="0" r="3810" b="5080"/>
                  <wp:docPr id="1207408697" name="Picture 7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408697" name="Picture 7">
                            <a:hlinkClick r:id="rId19"/>
                          </pic:cNvPr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344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39EA76" w14:textId="77777777" w:rsidR="00DF77EF" w:rsidRPr="00212763" w:rsidRDefault="00DF77EF" w:rsidP="000211D2">
            <w:pPr>
              <w:pStyle w:val="Bodycopy"/>
              <w:rPr>
                <w:rFonts w:ascii="Arial" w:hAnsi="Arial"/>
              </w:rPr>
            </w:pPr>
          </w:p>
          <w:p w14:paraId="24E46CA0" w14:textId="77777777" w:rsidR="00DF77EF" w:rsidRPr="00212763" w:rsidRDefault="00DF77EF" w:rsidP="000211D2">
            <w:pPr>
              <w:pStyle w:val="Bodycopy"/>
              <w:rPr>
                <w:rFonts w:ascii="Arial" w:hAnsi="Arial"/>
              </w:rPr>
            </w:pPr>
            <w:hyperlink r:id="rId21" w:history="1">
              <w:r w:rsidRPr="00212763">
                <w:rPr>
                  <w:rStyle w:val="Hyperlink"/>
                  <w:rFonts w:ascii="Arial" w:eastAsia="Calibri" w:hAnsi="Arial"/>
                  <w:b/>
                  <w:color w:val="E97132"/>
                </w:rPr>
                <w:t>Download Image 4</w:t>
              </w:r>
            </w:hyperlink>
          </w:p>
        </w:tc>
      </w:tr>
    </w:tbl>
    <w:p w14:paraId="1A4902E3" w14:textId="77777777" w:rsidR="00DF77EF" w:rsidRPr="00212763" w:rsidRDefault="00DF77EF" w:rsidP="00DF77EF">
      <w:pPr>
        <w:tabs>
          <w:tab w:val="center" w:pos="5045"/>
        </w:tabs>
        <w:spacing w:line="259" w:lineRule="auto"/>
        <w:rPr>
          <w:rFonts w:eastAsia="Calibri" w:cs="Arial"/>
          <w:bCs/>
        </w:rPr>
      </w:pPr>
    </w:p>
    <w:p w14:paraId="7E008FC2" w14:textId="77777777" w:rsidR="00DF77EF" w:rsidRPr="00212763" w:rsidRDefault="00DF77EF" w:rsidP="00DF77EF">
      <w:pPr>
        <w:rPr>
          <w:rFonts w:cs="Arial"/>
        </w:rPr>
      </w:pPr>
    </w:p>
    <w:p w14:paraId="769808BF" w14:textId="77777777" w:rsidR="00DF77EF" w:rsidRPr="00212763" w:rsidRDefault="00DF77EF" w:rsidP="00DF77EF">
      <w:pPr>
        <w:rPr>
          <w:rFonts w:cs="Arial"/>
        </w:rPr>
      </w:pPr>
    </w:p>
    <w:p w14:paraId="41949095" w14:textId="77777777" w:rsidR="00DF77EF" w:rsidRPr="00212763" w:rsidRDefault="00DF77EF" w:rsidP="00DF77EF">
      <w:pPr>
        <w:rPr>
          <w:rFonts w:cs="Arial"/>
        </w:rPr>
      </w:pPr>
    </w:p>
    <w:p w14:paraId="7B7B6E14" w14:textId="77777777" w:rsidR="00DF77EF" w:rsidRPr="00212763" w:rsidRDefault="00DF77EF" w:rsidP="00DF77EF">
      <w:pPr>
        <w:rPr>
          <w:rFonts w:cs="Arial"/>
        </w:rPr>
      </w:pPr>
    </w:p>
    <w:p w14:paraId="493B002F" w14:textId="77777777" w:rsidR="00DF77EF" w:rsidRPr="00212763" w:rsidRDefault="00DF77EF" w:rsidP="00DF77EF">
      <w:pPr>
        <w:rPr>
          <w:rFonts w:cs="Arial"/>
        </w:rPr>
      </w:pPr>
    </w:p>
    <w:p w14:paraId="17410D85" w14:textId="10FA430F" w:rsidR="0082716C" w:rsidRPr="00DF77EF" w:rsidRDefault="0082716C" w:rsidP="00DF77EF"/>
    <w:sectPr w:rsidR="0082716C" w:rsidRPr="00DF77EF" w:rsidSect="00482039">
      <w:headerReference w:type="default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53CC45" w14:textId="77777777" w:rsidR="00536B41" w:rsidRDefault="00536B41" w:rsidP="007B7D77">
      <w:r>
        <w:separator/>
      </w:r>
    </w:p>
  </w:endnote>
  <w:endnote w:type="continuationSeparator" w:id="0">
    <w:p w14:paraId="3E5FE642" w14:textId="77777777" w:rsidR="00536B41" w:rsidRDefault="00536B41" w:rsidP="007B7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ghtSans Pro Medium">
    <w:altName w:val="Calibri"/>
    <w:panose1 w:val="020B0604020202020204"/>
    <w:charset w:val="00"/>
    <w:family w:val="auto"/>
    <w:pitch w:val="variable"/>
    <w:sig w:usb0="A000002F" w:usb1="5000044B" w:usb2="00000000" w:usb3="00000000" w:csb0="00000093" w:csb1="00000000"/>
  </w:font>
  <w:font w:name="Gotham Medium">
    <w:altName w:val="Gotham Medium"/>
    <w:panose1 w:val="02000604030000020004"/>
    <w:charset w:val="00"/>
    <w:family w:val="auto"/>
    <w:notTrueType/>
    <w:pitch w:val="variable"/>
    <w:sig w:usb0="00000003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777BC" w14:textId="77777777" w:rsidR="007B7D77" w:rsidRDefault="00EE352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7B95BE" wp14:editId="551CBD84">
              <wp:simplePos x="0" y="0"/>
              <wp:positionH relativeFrom="column">
                <wp:posOffset>-567055</wp:posOffset>
              </wp:positionH>
              <wp:positionV relativeFrom="paragraph">
                <wp:posOffset>109855</wp:posOffset>
              </wp:positionV>
              <wp:extent cx="7187184" cy="219456"/>
              <wp:effectExtent l="0" t="0" r="0" b="0"/>
              <wp:wrapNone/>
              <wp:docPr id="1270296268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7184" cy="21945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AFADA9" w14:textId="77777777" w:rsidR="00EE3524" w:rsidRPr="00EE3524" w:rsidRDefault="00EE3524" w:rsidP="00EE3524">
                          <w:pPr>
                            <w:jc w:val="right"/>
                            <w:rPr>
                              <w:rFonts w:ascii="Gotham Medium" w:hAnsi="Gotham Medium" w:cs="Arial"/>
                              <w:color w:val="003057" w:themeColor="accent1"/>
                              <w:sz w:val="16"/>
                              <w:szCs w:val="16"/>
                            </w:rPr>
                          </w:pPr>
                          <w:r w:rsidRPr="00EE3524">
                            <w:rPr>
                              <w:rFonts w:ascii="Gotham Medium" w:hAnsi="Gotham Medium"/>
                              <w:color w:val="003057" w:themeColor="accent1"/>
                              <w:spacing w:val="-2"/>
                              <w:sz w:val="16"/>
                              <w:szCs w:val="16"/>
                              <w:shd w:val="clear" w:color="auto" w:fill="FFFFFF"/>
                            </w:rPr>
                            <w:t>AnesthesiaAnswers.org | American Association of Nurse Anesthesiology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7B95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4.65pt;margin-top:8.65pt;width:565.9pt;height:1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" filled="f" stroked="f" strokeweight=".5pt">
              <v:textbox>
                <w:txbxContent>
                  <w:p w14:paraId="1DAFADA9" w14:textId="77777777" w:rsidR="00EE3524" w:rsidRPr="00EE3524" w:rsidRDefault="00EE3524" w:rsidP="00EE3524">
                    <w:pPr>
                      <w:jc w:val="right"/>
                      <w:rPr>
                        <w:rFonts w:ascii="Gotham Medium" w:hAnsi="Gotham Medium" w:cs="Arial"/>
                        <w:color w:val="003057" w:themeColor="accent1"/>
                        <w:sz w:val="16"/>
                        <w:szCs w:val="16"/>
                      </w:rPr>
                    </w:pPr>
                    <w:r w:rsidRPr="00EE3524">
                      <w:rPr>
                        <w:rFonts w:ascii="Gotham Medium" w:hAnsi="Gotham Medium"/>
                        <w:color w:val="003057" w:themeColor="accent1"/>
                        <w:spacing w:val="-2"/>
                        <w:sz w:val="16"/>
                        <w:szCs w:val="16"/>
                        <w:shd w:val="clear" w:color="auto" w:fill="FFFFFF"/>
                      </w:rPr>
                      <w:t>AnesthesiaAnswers.org | American Association of Nurse Anesthesiology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8BA668" w14:textId="77777777" w:rsidR="00482039" w:rsidRDefault="0048203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FFE3C51" wp14:editId="38242F8D">
              <wp:simplePos x="0" y="0"/>
              <wp:positionH relativeFrom="column">
                <wp:posOffset>-570689</wp:posOffset>
              </wp:positionH>
              <wp:positionV relativeFrom="paragraph">
                <wp:posOffset>106302</wp:posOffset>
              </wp:positionV>
              <wp:extent cx="7186051" cy="222885"/>
              <wp:effectExtent l="0" t="0" r="0" b="0"/>
              <wp:wrapNone/>
              <wp:docPr id="145880000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6051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7B06C8" w14:textId="77777777" w:rsidR="00482039" w:rsidRPr="00EE3524" w:rsidRDefault="00571C95" w:rsidP="00482039">
                          <w:pPr>
                            <w:jc w:val="right"/>
                            <w:rPr>
                              <w:rFonts w:ascii="Gotham Medium" w:hAnsi="Gotham Medium" w:cs="Arial"/>
                              <w:color w:val="003057" w:themeColor="accent1"/>
                              <w:sz w:val="16"/>
                              <w:szCs w:val="16"/>
                            </w:rPr>
                          </w:pPr>
                          <w:r w:rsidRPr="00EE3524">
                            <w:rPr>
                              <w:rFonts w:ascii="Gotham Medium" w:hAnsi="Gotham Medium"/>
                              <w:color w:val="003057" w:themeColor="accent1"/>
                              <w:spacing w:val="-2"/>
                              <w:sz w:val="16"/>
                              <w:szCs w:val="16"/>
                              <w:shd w:val="clear" w:color="auto" w:fill="FFFFFF"/>
                            </w:rPr>
                            <w:t>AnesthesiaAnswers.org | American Association of Nurse Anesthesiology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FE3C5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44.95pt;margin-top:8.35pt;width:565.85pt;height:17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" filled="f" stroked="f" strokeweight=".5pt">
              <v:textbox>
                <w:txbxContent>
                  <w:p w14:paraId="367B06C8" w14:textId="77777777" w:rsidR="00482039" w:rsidRPr="00EE3524" w:rsidRDefault="00571C95" w:rsidP="00482039">
                    <w:pPr>
                      <w:jc w:val="right"/>
                      <w:rPr>
                        <w:rFonts w:ascii="Gotham Medium" w:hAnsi="Gotham Medium" w:cs="Arial"/>
                        <w:color w:val="003057" w:themeColor="accent1"/>
                        <w:sz w:val="16"/>
                        <w:szCs w:val="16"/>
                      </w:rPr>
                    </w:pPr>
                    <w:r w:rsidRPr="00EE3524">
                      <w:rPr>
                        <w:rFonts w:ascii="Gotham Medium" w:hAnsi="Gotham Medium"/>
                        <w:color w:val="003057" w:themeColor="accent1"/>
                        <w:spacing w:val="-2"/>
                        <w:sz w:val="16"/>
                        <w:szCs w:val="16"/>
                        <w:shd w:val="clear" w:color="auto" w:fill="FFFFFF"/>
                      </w:rPr>
                      <w:t>AnesthesiaAnswers.org | American Association of Nurse Anesthesiology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3C7873" w14:textId="77777777" w:rsidR="00536B41" w:rsidRDefault="00536B41" w:rsidP="007B7D77">
      <w:r>
        <w:separator/>
      </w:r>
    </w:p>
  </w:footnote>
  <w:footnote w:type="continuationSeparator" w:id="0">
    <w:p w14:paraId="6010F7D0" w14:textId="77777777" w:rsidR="00536B41" w:rsidRDefault="00536B41" w:rsidP="007B7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87ACFF" w14:textId="77777777" w:rsidR="0027246E" w:rsidRDefault="0027246E">
    <w:pPr>
      <w:pStyle w:val="Head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699374F" wp14:editId="68D3D588">
          <wp:simplePos x="0" y="0"/>
          <wp:positionH relativeFrom="column">
            <wp:posOffset>5824855</wp:posOffset>
          </wp:positionH>
          <wp:positionV relativeFrom="paragraph">
            <wp:posOffset>-374650</wp:posOffset>
          </wp:positionV>
          <wp:extent cx="676656" cy="228600"/>
          <wp:effectExtent l="0" t="0" r="0" b="0"/>
          <wp:wrapThrough wrapText="bothSides">
            <wp:wrapPolygon edited="0">
              <wp:start x="0" y="0"/>
              <wp:lineTo x="0" y="20400"/>
              <wp:lineTo x="21093" y="20400"/>
              <wp:lineTo x="21093" y="0"/>
              <wp:lineTo x="0" y="0"/>
            </wp:wrapPolygon>
          </wp:wrapThrough>
          <wp:docPr id="20105240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83034" name="Picture 9128303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02" t="73299" r="-6"/>
                  <a:stretch>
                    <a:fillRect/>
                  </a:stretch>
                </pic:blipFill>
                <pic:spPr bwMode="auto">
                  <a:xfrm>
                    <a:off x="0" y="0"/>
                    <a:ext cx="676656" cy="228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86B59C" w14:textId="77777777" w:rsidR="00482039" w:rsidRDefault="00214CFE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FD28E27" wp14:editId="3E0AE843">
          <wp:simplePos x="0" y="0"/>
          <wp:positionH relativeFrom="column">
            <wp:posOffset>5824220</wp:posOffset>
          </wp:positionH>
          <wp:positionV relativeFrom="paragraph">
            <wp:posOffset>-370840</wp:posOffset>
          </wp:positionV>
          <wp:extent cx="675640" cy="226060"/>
          <wp:effectExtent l="0" t="0" r="0" b="2540"/>
          <wp:wrapThrough wrapText="bothSides">
            <wp:wrapPolygon edited="0">
              <wp:start x="0" y="0"/>
              <wp:lineTo x="0" y="20629"/>
              <wp:lineTo x="21113" y="20629"/>
              <wp:lineTo x="21113" y="0"/>
              <wp:lineTo x="0" y="0"/>
            </wp:wrapPolygon>
          </wp:wrapThrough>
          <wp:docPr id="170308407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83034" name="Picture 9128303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02" t="73299" r="-6"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226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2039">
      <w:rPr>
        <w:noProof/>
      </w:rPr>
      <mc:AlternateContent>
        <mc:Choice Requires="wps">
          <w:drawing>
            <wp:inline distT="0" distB="0" distL="0" distR="0" wp14:anchorId="6E1A887C" wp14:editId="5C4737BD">
              <wp:extent cx="981635" cy="1532965"/>
              <wp:effectExtent l="0" t="0" r="0" b="0"/>
              <wp:docPr id="1966574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1635" cy="1532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52E181A" id="Rectangle 2" o:spid="_x0000_s1026" style="width:77.3pt;height:12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" filled="f" stroked="f" strokeweight="1pt">
              <w10:anchorlock/>
            </v:rect>
          </w:pict>
        </mc:Fallback>
      </mc:AlternateContent>
    </w:r>
    <w:r w:rsidR="00482039">
      <w:rPr>
        <w:noProof/>
      </w:rPr>
      <w:drawing>
        <wp:anchor distT="0" distB="0" distL="114300" distR="114300" simplePos="0" relativeHeight="251664384" behindDoc="1" locked="0" layoutInCell="1" allowOverlap="1" wp14:anchorId="2C058010" wp14:editId="79BFA242">
          <wp:simplePos x="0" y="0"/>
          <wp:positionH relativeFrom="column">
            <wp:posOffset>-417195</wp:posOffset>
          </wp:positionH>
          <wp:positionV relativeFrom="paragraph">
            <wp:posOffset>-66675</wp:posOffset>
          </wp:positionV>
          <wp:extent cx="2330605" cy="1005840"/>
          <wp:effectExtent l="0" t="0" r="6350" b="0"/>
          <wp:wrapTight wrapText="bothSides">
            <wp:wrapPolygon edited="0">
              <wp:start x="0" y="0"/>
              <wp:lineTo x="0" y="17727"/>
              <wp:lineTo x="3178" y="21273"/>
              <wp:lineTo x="3884" y="21273"/>
              <wp:lineTo x="21541" y="20727"/>
              <wp:lineTo x="21541" y="19091"/>
              <wp:lineTo x="14596" y="17455"/>
              <wp:lineTo x="18834" y="15818"/>
              <wp:lineTo x="19422" y="14727"/>
              <wp:lineTo x="18481" y="13091"/>
              <wp:lineTo x="19187" y="13091"/>
              <wp:lineTo x="18598" y="6273"/>
              <wp:lineTo x="16244" y="5455"/>
              <wp:lineTo x="7769" y="4364"/>
              <wp:lineTo x="7769" y="0"/>
              <wp:lineTo x="0" y="0"/>
            </wp:wrapPolygon>
          </wp:wrapTight>
          <wp:docPr id="13171041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1798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0605" cy="100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20818"/>
    <w:multiLevelType w:val="hybridMultilevel"/>
    <w:tmpl w:val="C15A4CD2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05F3B"/>
    <w:multiLevelType w:val="hybridMultilevel"/>
    <w:tmpl w:val="D88ABD1C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C6A43"/>
    <w:multiLevelType w:val="hybridMultilevel"/>
    <w:tmpl w:val="25383B3C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7739D"/>
    <w:multiLevelType w:val="hybridMultilevel"/>
    <w:tmpl w:val="758CD9EA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A4C23"/>
    <w:multiLevelType w:val="hybridMultilevel"/>
    <w:tmpl w:val="636461F8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C7CF3"/>
    <w:multiLevelType w:val="hybridMultilevel"/>
    <w:tmpl w:val="A8265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3353E"/>
    <w:multiLevelType w:val="hybridMultilevel"/>
    <w:tmpl w:val="8D126846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81702"/>
    <w:multiLevelType w:val="hybridMultilevel"/>
    <w:tmpl w:val="C3A04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D6008"/>
    <w:multiLevelType w:val="hybridMultilevel"/>
    <w:tmpl w:val="AF562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65246"/>
    <w:multiLevelType w:val="hybridMultilevel"/>
    <w:tmpl w:val="2790112E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B46B1"/>
    <w:multiLevelType w:val="hybridMultilevel"/>
    <w:tmpl w:val="4E880750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285A64"/>
    <w:multiLevelType w:val="hybridMultilevel"/>
    <w:tmpl w:val="14460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947702">
    <w:abstractNumId w:val="7"/>
  </w:num>
  <w:num w:numId="2" w16cid:durableId="1602103199">
    <w:abstractNumId w:val="8"/>
  </w:num>
  <w:num w:numId="3" w16cid:durableId="945499337">
    <w:abstractNumId w:val="11"/>
  </w:num>
  <w:num w:numId="4" w16cid:durableId="227420897">
    <w:abstractNumId w:val="5"/>
  </w:num>
  <w:num w:numId="5" w16cid:durableId="1320961772">
    <w:abstractNumId w:val="2"/>
  </w:num>
  <w:num w:numId="6" w16cid:durableId="372656824">
    <w:abstractNumId w:val="3"/>
  </w:num>
  <w:num w:numId="7" w16cid:durableId="900365853">
    <w:abstractNumId w:val="1"/>
  </w:num>
  <w:num w:numId="8" w16cid:durableId="604197388">
    <w:abstractNumId w:val="0"/>
  </w:num>
  <w:num w:numId="9" w16cid:durableId="964039655">
    <w:abstractNumId w:val="9"/>
  </w:num>
  <w:num w:numId="10" w16cid:durableId="2059477089">
    <w:abstractNumId w:val="10"/>
  </w:num>
  <w:num w:numId="11" w16cid:durableId="1037852716">
    <w:abstractNumId w:val="6"/>
  </w:num>
  <w:num w:numId="12" w16cid:durableId="179813489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E26"/>
    <w:rsid w:val="00036CF4"/>
    <w:rsid w:val="000614A0"/>
    <w:rsid w:val="00090591"/>
    <w:rsid w:val="000A4701"/>
    <w:rsid w:val="001703D7"/>
    <w:rsid w:val="00193C0C"/>
    <w:rsid w:val="00214CFE"/>
    <w:rsid w:val="002156A6"/>
    <w:rsid w:val="0027246E"/>
    <w:rsid w:val="002B2184"/>
    <w:rsid w:val="002E5CC5"/>
    <w:rsid w:val="00326214"/>
    <w:rsid w:val="003321DA"/>
    <w:rsid w:val="003A73F0"/>
    <w:rsid w:val="003F2192"/>
    <w:rsid w:val="0043350F"/>
    <w:rsid w:val="00463063"/>
    <w:rsid w:val="00482039"/>
    <w:rsid w:val="004B328B"/>
    <w:rsid w:val="00536B41"/>
    <w:rsid w:val="00563012"/>
    <w:rsid w:val="00563BE9"/>
    <w:rsid w:val="00571C95"/>
    <w:rsid w:val="005E4F10"/>
    <w:rsid w:val="00600C12"/>
    <w:rsid w:val="00631E68"/>
    <w:rsid w:val="00652A18"/>
    <w:rsid w:val="00681E26"/>
    <w:rsid w:val="00691A5F"/>
    <w:rsid w:val="0069678D"/>
    <w:rsid w:val="006A5C01"/>
    <w:rsid w:val="006E0E51"/>
    <w:rsid w:val="007036A0"/>
    <w:rsid w:val="00726B49"/>
    <w:rsid w:val="00750916"/>
    <w:rsid w:val="00767397"/>
    <w:rsid w:val="00783CB6"/>
    <w:rsid w:val="007B7D77"/>
    <w:rsid w:val="0082716C"/>
    <w:rsid w:val="00894CE8"/>
    <w:rsid w:val="008C25D7"/>
    <w:rsid w:val="00A116AA"/>
    <w:rsid w:val="00A71017"/>
    <w:rsid w:val="00A97D64"/>
    <w:rsid w:val="00C413B2"/>
    <w:rsid w:val="00C93076"/>
    <w:rsid w:val="00D40757"/>
    <w:rsid w:val="00D5502B"/>
    <w:rsid w:val="00D93FC6"/>
    <w:rsid w:val="00DD5397"/>
    <w:rsid w:val="00DF77EF"/>
    <w:rsid w:val="00EE3524"/>
    <w:rsid w:val="00F23933"/>
    <w:rsid w:val="00F4692D"/>
    <w:rsid w:val="00FA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8F94A"/>
  <w15:chartTrackingRefBased/>
  <w15:docId w15:val="{8F32310E-2761-384A-AF02-D0871729A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Headline (Arial)"/>
    <w:qFormat/>
    <w:rsid w:val="00681E26"/>
    <w:rPr>
      <w:rFonts w:ascii="Arial" w:eastAsia="MS Mincho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E26"/>
    <w:pPr>
      <w:tabs>
        <w:tab w:val="center" w:pos="5045"/>
      </w:tabs>
      <w:spacing w:line="259" w:lineRule="auto"/>
      <w:outlineLvl w:val="0"/>
    </w:pPr>
    <w:rPr>
      <w:rFonts w:asciiTheme="majorHAnsi" w:eastAsia="Calibri" w:hAnsiTheme="majorHAnsi" w:cs="Arial"/>
      <w:b/>
      <w:bCs/>
      <w:color w:val="003057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E26"/>
    <w:pPr>
      <w:tabs>
        <w:tab w:val="center" w:pos="5045"/>
      </w:tabs>
      <w:spacing w:line="360" w:lineRule="auto"/>
      <w:outlineLvl w:val="1"/>
    </w:pPr>
    <w:rPr>
      <w:rFonts w:eastAsia="Calibri" w:cs="Arial"/>
      <w:bCs/>
      <w:color w:val="003057" w:themeColor="accent1"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E26"/>
    <w:pPr>
      <w:keepNext/>
      <w:keepLines/>
      <w:spacing w:before="160" w:after="80"/>
      <w:outlineLvl w:val="2"/>
    </w:pPr>
    <w:rPr>
      <w:rFonts w:eastAsiaTheme="majorEastAsia" w:cstheme="majorBidi"/>
      <w:color w:val="002341" w:themeColor="accent1" w:themeShade="BF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34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D77"/>
    <w:pPr>
      <w:keepNext/>
      <w:keepLines/>
      <w:spacing w:before="80" w:after="40"/>
      <w:outlineLvl w:val="4"/>
    </w:pPr>
    <w:rPr>
      <w:rFonts w:eastAsiaTheme="majorEastAsia" w:cstheme="majorBidi"/>
      <w:color w:val="00234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D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D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D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D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">
    <w:name w:val="Subheading"/>
    <w:basedOn w:val="Normal"/>
    <w:qFormat/>
    <w:rsid w:val="00681E26"/>
    <w:rPr>
      <w:b/>
    </w:rPr>
  </w:style>
  <w:style w:type="paragraph" w:customStyle="1" w:styleId="Headline">
    <w:name w:val="Headline"/>
    <w:basedOn w:val="Normal"/>
    <w:qFormat/>
    <w:rsid w:val="00681E26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cs="FreightSans Pro Medium"/>
      <w:b/>
      <w:color w:val="000000"/>
      <w:spacing w:val="6"/>
    </w:rPr>
  </w:style>
  <w:style w:type="paragraph" w:customStyle="1" w:styleId="Bodycopy">
    <w:name w:val="Body copy"/>
    <w:basedOn w:val="Normal"/>
    <w:qFormat/>
    <w:rsid w:val="00681E26"/>
    <w:rPr>
      <w:rFonts w:asciiTheme="minorHAnsi" w:hAnsiTheme="minorHAnsi" w:cs="Arial"/>
    </w:rPr>
  </w:style>
  <w:style w:type="table" w:styleId="TableGrid">
    <w:name w:val="Table Grid"/>
    <w:basedOn w:val="TableNormal"/>
    <w:uiPriority w:val="59"/>
    <w:rsid w:val="00DF77EF"/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DF77E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81E26"/>
    <w:rPr>
      <w:rFonts w:asciiTheme="majorHAnsi" w:eastAsia="Calibri" w:hAnsiTheme="majorHAnsi" w:cs="Arial"/>
      <w:b/>
      <w:bCs/>
      <w:color w:val="003057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81E26"/>
    <w:rPr>
      <w:rFonts w:ascii="Arial" w:eastAsia="Calibri" w:hAnsi="Arial" w:cs="Arial"/>
      <w:bCs/>
      <w:color w:val="003057" w:themeColor="accent1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E26"/>
    <w:rPr>
      <w:rFonts w:ascii="Arial" w:eastAsiaTheme="majorEastAsia" w:hAnsi="Arial" w:cstheme="majorBidi"/>
      <w:color w:val="00234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D77"/>
    <w:rPr>
      <w:rFonts w:eastAsiaTheme="majorEastAsia" w:cstheme="majorBidi"/>
      <w:b/>
      <w:i/>
      <w:iCs/>
      <w:color w:val="00234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D77"/>
    <w:rPr>
      <w:rFonts w:eastAsiaTheme="majorEastAsia" w:cstheme="majorBidi"/>
      <w:b/>
      <w:color w:val="00234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D77"/>
    <w:rPr>
      <w:rFonts w:eastAsiaTheme="majorEastAsia" w:cstheme="majorBidi"/>
      <w:b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D77"/>
    <w:rPr>
      <w:rFonts w:eastAsiaTheme="majorEastAsia" w:cstheme="majorBidi"/>
      <w:b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D77"/>
    <w:rPr>
      <w:rFonts w:eastAsiaTheme="majorEastAsia" w:cstheme="majorBidi"/>
      <w:b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D77"/>
    <w:rPr>
      <w:rFonts w:eastAsiaTheme="majorEastAsia" w:cstheme="majorBidi"/>
      <w:b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1E26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1E2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E26"/>
    <w:pPr>
      <w:numPr>
        <w:ilvl w:val="1"/>
      </w:numPr>
      <w:spacing w:after="160"/>
    </w:pPr>
    <w:rPr>
      <w:rFonts w:eastAsiaTheme="majorEastAsia" w:cstheme="majorBidi"/>
      <w:i/>
      <w:color w:val="A1A1A1" w:themeColor="background1" w:themeShade="BF"/>
      <w:spacing w:val="15"/>
      <w:sz w:val="1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1E26"/>
    <w:rPr>
      <w:rFonts w:ascii="Arial" w:eastAsiaTheme="majorEastAsia" w:hAnsi="Arial" w:cstheme="majorBidi"/>
      <w:i/>
      <w:color w:val="A1A1A1" w:themeColor="background1" w:themeShade="BF"/>
      <w:spacing w:val="15"/>
      <w:sz w:val="16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D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D77"/>
    <w:rPr>
      <w:b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D77"/>
    <w:rPr>
      <w:i/>
      <w:iCs/>
      <w:color w:val="00234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D77"/>
    <w:pPr>
      <w:pBdr>
        <w:top w:val="single" w:sz="4" w:space="10" w:color="002341" w:themeColor="accent1" w:themeShade="BF"/>
        <w:bottom w:val="single" w:sz="4" w:space="10" w:color="002341" w:themeColor="accent1" w:themeShade="BF"/>
      </w:pBdr>
      <w:spacing w:before="360" w:after="360"/>
      <w:ind w:left="864" w:right="864"/>
      <w:jc w:val="center"/>
    </w:pPr>
    <w:rPr>
      <w:i/>
      <w:iCs/>
      <w:color w:val="00234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D77"/>
    <w:rPr>
      <w:b/>
      <w:i/>
      <w:iCs/>
      <w:color w:val="00234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D77"/>
    <w:rPr>
      <w:b/>
      <w:bCs/>
      <w:smallCaps/>
      <w:color w:val="00234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7D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D77"/>
    <w:rPr>
      <w:b/>
    </w:rPr>
  </w:style>
  <w:style w:type="paragraph" w:styleId="Footer">
    <w:name w:val="footer"/>
    <w:basedOn w:val="Normal"/>
    <w:link w:val="FooterChar"/>
    <w:uiPriority w:val="99"/>
    <w:unhideWhenUsed/>
    <w:rsid w:val="007B7D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D77"/>
    <w:rPr>
      <w:b/>
    </w:rPr>
  </w:style>
  <w:style w:type="paragraph" w:styleId="NoSpacing">
    <w:name w:val="No Spacing"/>
    <w:uiPriority w:val="1"/>
    <w:qFormat/>
    <w:rsid w:val="00681E26"/>
    <w:rPr>
      <w:rFonts w:ascii="Arial" w:eastAsia="MS Mincho" w:hAnsi="Arial" w:cs="Times New Roman"/>
      <w:sz w:val="20"/>
      <w:szCs w:val="20"/>
    </w:rPr>
  </w:style>
  <w:style w:type="character" w:styleId="Hyperlink">
    <w:name w:val="Hyperlink"/>
    <w:uiPriority w:val="99"/>
    <w:unhideWhenUsed/>
    <w:rsid w:val="00DF77EF"/>
    <w:rPr>
      <w:color w:val="5F5F5F"/>
      <w:u w:val="single"/>
    </w:rPr>
  </w:style>
  <w:style w:type="table" w:styleId="ListTable2-Accent2">
    <w:name w:val="List Table 2 Accent 2"/>
    <w:basedOn w:val="TableNormal"/>
    <w:uiPriority w:val="47"/>
    <w:rsid w:val="00DF77EF"/>
    <w:tblPr>
      <w:tblStyleRowBandSize w:val="1"/>
      <w:tblStyleColBandSize w:val="1"/>
      <w:tblBorders>
        <w:top w:val="single" w:sz="4" w:space="0" w:color="D3EAED" w:themeColor="accent2" w:themeTint="99"/>
        <w:bottom w:val="single" w:sz="4" w:space="0" w:color="D3EAED" w:themeColor="accent2" w:themeTint="99"/>
        <w:insideH w:val="single" w:sz="4" w:space="0" w:color="D3EAE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8F9" w:themeFill="accent2" w:themeFillTint="33"/>
      </w:tcPr>
    </w:tblStylePr>
    <w:tblStylePr w:type="band1Horz">
      <w:tblPr/>
      <w:tcPr>
        <w:shd w:val="clear" w:color="auto" w:fill="F0F8F9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esthesiaanswers.aana.com/" TargetMode="External"/><Relationship Id="rId13" Type="http://schemas.openxmlformats.org/officeDocument/2006/relationships/hyperlink" Target="https://anesthesiaanswers.aana.com/wp-content/uploads/2026/07/AANA.2083-toolkit-social-image-1200x628-2.jpg" TargetMode="External"/><Relationship Id="rId18" Type="http://schemas.openxmlformats.org/officeDocument/2006/relationships/hyperlink" Target="https://anesthesiaanswers.aana.com/wp-content/uploads/2026/07/AANA.2083-toolkit-social-image-1200x628-3.jp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anesthesiaanswers.aana.com/wp-content/uploads/2026/07/AANA.2083-toolkit-social-image-1200x628-4.jpg" TargetMode="External"/><Relationship Id="rId7" Type="http://schemas.openxmlformats.org/officeDocument/2006/relationships/hyperlink" Target="https://anesthesiaanswers.aana.com/contact-us/" TargetMode="External"/><Relationship Id="rId12" Type="http://schemas.openxmlformats.org/officeDocument/2006/relationships/hyperlink" Target="https://anesthesiaanswers.aana.com/wp-content/uploads/2026/07/AANA.2083-toolkit-social-image-1200x628-1.jpg" TargetMode="External"/><Relationship Id="rId17" Type="http://schemas.openxmlformats.org/officeDocument/2006/relationships/image" Target="media/image3.jp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anesthesiaanswers.aana.com/wp-content/uploads/2026/07/AANA.2083-toolkit-social-image-1200x628-3.jpg" TargetMode="External"/><Relationship Id="rId20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anesthesiaanswers.aana.com/wp-content/uploads/2026/07/AANA.2083-toolkit-social-image-1200x628-2.jpg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anesthesiaanswers.aana.com/wp-content/uploads/2026/07/AANA.2083-toolkit-social-image-1200x628-1.jpg" TargetMode="External"/><Relationship Id="rId19" Type="http://schemas.openxmlformats.org/officeDocument/2006/relationships/hyperlink" Target="https://anesthesiaanswers.aana.com/wp-content/uploads/2026/07/AANA.2083-toolkit-social-image-1200x628-4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esthesiaanswers.aana.com/" TargetMode="External"/><Relationship Id="rId14" Type="http://schemas.openxmlformats.org/officeDocument/2006/relationships/image" Target="media/image2.jp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tif"/></Relationships>
</file>

<file path=word/theme/theme1.xml><?xml version="1.0" encoding="utf-8"?>
<a:theme xmlns:a="http://schemas.openxmlformats.org/drawingml/2006/main" name="Office Theme">
  <a:themeElements>
    <a:clrScheme name="AANA">
      <a:dk1>
        <a:srgbClr val="000000"/>
      </a:dk1>
      <a:lt1>
        <a:srgbClr val="D8D8D8"/>
      </a:lt1>
      <a:dk2>
        <a:srgbClr val="191919"/>
      </a:dk2>
      <a:lt2>
        <a:srgbClr val="FFFFFF"/>
      </a:lt2>
      <a:accent1>
        <a:srgbClr val="003057"/>
      </a:accent1>
      <a:accent2>
        <a:srgbClr val="B7DDE1"/>
      </a:accent2>
      <a:accent3>
        <a:srgbClr val="E1513E"/>
      </a:accent3>
      <a:accent4>
        <a:srgbClr val="DB864E"/>
      </a:accent4>
      <a:accent5>
        <a:srgbClr val="006171"/>
      </a:accent5>
      <a:accent6>
        <a:srgbClr val="191919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AANA-Anesthesia Answers-Promotion</Template>
  <TotalTime>0</TotalTime>
  <Pages>4</Pages>
  <Words>929</Words>
  <Characters>5503</Characters>
  <Application>Microsoft Office Word</Application>
  <DocSecurity>0</DocSecurity>
  <Lines>134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Lossen</dc:creator>
  <cp:keywords/>
  <dc:description/>
  <cp:lastModifiedBy>Jennifer Lossen</cp:lastModifiedBy>
  <cp:revision>2</cp:revision>
  <cp:lastPrinted>2026-10-01T17:31:00Z</cp:lastPrinted>
  <dcterms:created xsi:type="dcterms:W3CDTF">2026-10-01T17:32:00Z</dcterms:created>
  <dcterms:modified xsi:type="dcterms:W3CDTF">2026-10-01T17:32:00Z</dcterms:modified>
</cp:coreProperties>
</file>